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bottom w:color="000000" w:space="2" w:sz="8" w:val="single"/>
        </w:pBdr>
        <w:spacing w:after="200" w:lineRule="auto"/>
        <w:ind w:left="1440" w:right="1440" w:firstLine="0"/>
        <w:jc w:val="center"/>
        <w:rPr>
          <w:b w:val="1"/>
          <w:color w:val="ff9900"/>
          <w:sz w:val="28"/>
          <w:szCs w:val="28"/>
        </w:rPr>
      </w:pPr>
      <w:bookmarkStart w:colFirst="0" w:colLast="0" w:name="_i1i8rejr8kza" w:id="0"/>
      <w:bookmarkEnd w:id="0"/>
      <w:r w:rsidDel="00000000" w:rsidR="00000000" w:rsidRPr="00000000">
        <w:rPr>
          <w:b w:val="1"/>
          <w:color w:val="ff9900"/>
          <w:sz w:val="28"/>
          <w:szCs w:val="28"/>
          <w:rtl w:val="0"/>
        </w:rPr>
        <w:t xml:space="preserve">PROJECT PROPOSAL</w:t>
      </w:r>
    </w:p>
    <w:p w:rsidR="00000000" w:rsidDel="00000000" w:rsidP="00000000" w:rsidRDefault="00000000" w:rsidRPr="00000000" w14:paraId="00000002">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LED Light Bulb Project</w:t>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PRESENTED TO</w:t>
      </w:r>
    </w:p>
    <w:p w:rsidR="00000000" w:rsidDel="00000000" w:rsidP="00000000" w:rsidRDefault="00000000" w:rsidRPr="00000000" w14:paraId="0000000B">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Cale Stolle</w:t>
      </w:r>
    </w:p>
    <w:p w:rsidR="00000000" w:rsidDel="00000000" w:rsidP="00000000" w:rsidRDefault="00000000" w:rsidRPr="00000000" w14:paraId="0000000C">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1014 Boswell Ave, Crete, NE, 68333</w:t>
      </w:r>
    </w:p>
    <w:p w:rsidR="00000000" w:rsidDel="00000000" w:rsidP="00000000" w:rsidRDefault="00000000" w:rsidRPr="00000000" w14:paraId="0000000D">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PRESENTED BY</w:t>
      </w:r>
    </w:p>
    <w:p w:rsidR="00000000" w:rsidDel="00000000" w:rsidP="00000000" w:rsidRDefault="00000000" w:rsidRPr="00000000" w14:paraId="00000011">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DOANE ENGINEERING GROUP</w:t>
      </w:r>
    </w:p>
    <w:p w:rsidR="00000000" w:rsidDel="00000000" w:rsidP="00000000" w:rsidRDefault="00000000" w:rsidRPr="00000000" w14:paraId="00000012">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HCDC</w:t>
      </w:r>
    </w:p>
    <w:p w:rsidR="00000000" w:rsidDel="00000000" w:rsidP="00000000" w:rsidRDefault="00000000" w:rsidRPr="00000000" w14:paraId="00000013">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Henrique Henriques</w:t>
      </w:r>
    </w:p>
    <w:p w:rsidR="00000000" w:rsidDel="00000000" w:rsidP="00000000" w:rsidRDefault="00000000" w:rsidRPr="00000000" w14:paraId="00000014">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Dillon Bailey</w:t>
      </w:r>
    </w:p>
    <w:p w:rsidR="00000000" w:rsidDel="00000000" w:rsidP="00000000" w:rsidRDefault="00000000" w:rsidRPr="00000000" w14:paraId="00000015">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Caden Geiken</w:t>
      </w:r>
    </w:p>
    <w:p w:rsidR="00000000" w:rsidDel="00000000" w:rsidP="00000000" w:rsidRDefault="00000000" w:rsidRPr="00000000" w14:paraId="00000016">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Caden Doolittle</w:t>
      </w:r>
    </w:p>
    <w:p w:rsidR="00000000" w:rsidDel="00000000" w:rsidP="00000000" w:rsidRDefault="00000000" w:rsidRPr="00000000" w14:paraId="00000017">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160" w:line="259"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160" w:line="259"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CRETE, NE</w:t>
      </w:r>
    </w:p>
    <w:p w:rsidR="00000000" w:rsidDel="00000000" w:rsidP="00000000" w:rsidRDefault="00000000" w:rsidRPr="00000000" w14:paraId="0000001C">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12/10/2021</w:t>
      </w:r>
      <w:r w:rsidDel="00000000" w:rsidR="00000000" w:rsidRPr="00000000">
        <w:br w:type="page"/>
      </w:r>
      <w:r w:rsidDel="00000000" w:rsidR="00000000" w:rsidRPr="00000000">
        <w:rPr>
          <w:rtl w:val="0"/>
        </w:rPr>
      </w:r>
    </w:p>
    <w:p w:rsidR="00000000" w:rsidDel="00000000" w:rsidP="00000000" w:rsidRDefault="00000000" w:rsidRPr="00000000" w14:paraId="0000001D">
      <w:pPr>
        <w:pStyle w:val="Subtitle"/>
        <w:pBdr>
          <w:bottom w:color="000000" w:space="1" w:sz="4" w:val="single"/>
        </w:pBdr>
        <w:spacing w:after="200" w:lineRule="auto"/>
        <w:rPr>
          <w:b w:val="1"/>
          <w:color w:val="ff9900"/>
          <w:sz w:val="24"/>
          <w:szCs w:val="24"/>
        </w:rPr>
      </w:pPr>
      <w:bookmarkStart w:colFirst="0" w:colLast="0" w:name="_mlas3x8b2inr" w:id="1"/>
      <w:bookmarkEnd w:id="1"/>
      <w:r w:rsidDel="00000000" w:rsidR="00000000" w:rsidRPr="00000000">
        <w:rPr>
          <w:b w:val="1"/>
          <w:color w:val="ff9900"/>
          <w:sz w:val="24"/>
          <w:szCs w:val="24"/>
          <w:rtl w:val="0"/>
        </w:rPr>
        <w:t xml:space="preserve">1. ABSTRACT</w:t>
      </w:r>
    </w:p>
    <w:p w:rsidR="00000000" w:rsidDel="00000000" w:rsidP="00000000" w:rsidRDefault="00000000" w:rsidRPr="00000000" w14:paraId="0000001E">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LED lamps gained space in the lighting market, both residential and commercial, due to their numerous advantages including low consumption of electric power when compared to common light bulbs and less time with maintenance since they have a longer lifespan. The quality delivered in this product starts with its manufacture, and guarantees maximum efficiency.To guarantee these advantages, the quality delivered in the final product goes through all stages, starting the design along with the manufacture of these models.</w:t>
      </w:r>
      <w:r w:rsidDel="00000000" w:rsidR="00000000" w:rsidRPr="00000000">
        <w:rPr>
          <w:rFonts w:ascii="Merriweather" w:cs="Merriweather" w:eastAsia="Merriweather" w:hAnsi="Merriweather"/>
          <w:sz w:val="20"/>
          <w:szCs w:val="20"/>
          <w:rtl w:val="0"/>
        </w:rPr>
        <w:t xml:space="preserve">We want to change the LED industry with a brand new state of the art, extremely effective, and efficient lightbulb.</w:t>
      </w: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sz w:val="20"/>
          <w:szCs w:val="20"/>
          <w:rtl w:val="0"/>
        </w:rPr>
        <w:t xml:space="preserve">We effectively designed a preliminary prototype of an LED bulb that can lead to a production for the testing.</w:t>
      </w:r>
      <w:r w:rsidDel="00000000" w:rsidR="00000000" w:rsidRPr="00000000">
        <w:rPr>
          <w:rtl w:val="0"/>
        </w:rPr>
      </w:r>
    </w:p>
    <w:p w:rsidR="00000000" w:rsidDel="00000000" w:rsidP="00000000" w:rsidRDefault="00000000" w:rsidRPr="00000000" w14:paraId="0000001F">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0">
      <w:pPr>
        <w:spacing w:after="200" w:lineRule="auto"/>
        <w:rPr>
          <w:rFonts w:ascii="Merriweather" w:cs="Merriweather" w:eastAsia="Merriweather" w:hAnsi="Merriweathe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Subtitle"/>
        <w:pBdr>
          <w:bottom w:color="000000" w:space="1" w:sz="4" w:val="single"/>
        </w:pBdr>
        <w:spacing w:after="200" w:lineRule="auto"/>
        <w:rPr>
          <w:b w:val="1"/>
          <w:color w:val="ff9900"/>
          <w:sz w:val="24"/>
          <w:szCs w:val="24"/>
        </w:rPr>
      </w:pPr>
      <w:bookmarkStart w:colFirst="0" w:colLast="0" w:name="_yc8jlxmsx3nn" w:id="2"/>
      <w:bookmarkEnd w:id="2"/>
      <w:r w:rsidDel="00000000" w:rsidR="00000000" w:rsidRPr="00000000">
        <w:rPr>
          <w:b w:val="1"/>
          <w:color w:val="ff9900"/>
          <w:sz w:val="24"/>
          <w:szCs w:val="24"/>
          <w:rtl w:val="0"/>
        </w:rPr>
        <w:t xml:space="preserve">2. TABLE OF CONTENTS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4"/>
        <w:numPr>
          <w:ilvl w:val="0"/>
          <w:numId w:val="7"/>
        </w:numPr>
        <w:tabs>
          <w:tab w:val="right" w:pos="8640"/>
        </w:tabs>
        <w:spacing w:after="0" w:before="0" w:line="360" w:lineRule="auto"/>
        <w:ind w:left="720" w:right="720" w:hanging="360"/>
        <w:rPr>
          <w:rFonts w:ascii="Merriweather" w:cs="Merriweather" w:eastAsia="Merriweather" w:hAnsi="Merriweather"/>
          <w:sz w:val="20"/>
          <w:szCs w:val="20"/>
        </w:rPr>
      </w:pPr>
      <w:bookmarkStart w:colFirst="0" w:colLast="0" w:name="_1sd4r5jecvpd" w:id="3"/>
      <w:bookmarkEnd w:id="3"/>
      <w:r w:rsidDel="00000000" w:rsidR="00000000" w:rsidRPr="00000000">
        <w:rPr>
          <w:rFonts w:ascii="Merriweather" w:cs="Merriweather" w:eastAsia="Merriweather" w:hAnsi="Merriweather"/>
          <w:color w:val="000000"/>
          <w:sz w:val="20"/>
          <w:szCs w:val="20"/>
          <w:rtl w:val="0"/>
        </w:rPr>
        <w:t xml:space="preserve">ABSTRACT</w:t>
      </w:r>
      <w:r w:rsidDel="00000000" w:rsidR="00000000" w:rsidRPr="00000000">
        <w:rPr>
          <w:rFonts w:ascii="Merriweather" w:cs="Merriweather" w:eastAsia="Merriweather" w:hAnsi="Merriweather"/>
          <w:color w:val="000000"/>
          <w:sz w:val="20"/>
          <w:szCs w:val="20"/>
          <w:rtl w:val="0"/>
        </w:rPr>
        <w:tab/>
      </w:r>
      <w:r w:rsidDel="00000000" w:rsidR="00000000" w:rsidRPr="00000000">
        <w:rPr>
          <w:rFonts w:ascii="Merriweather" w:cs="Merriweather" w:eastAsia="Merriweather" w:hAnsi="Merriweather"/>
          <w:color w:val="000000"/>
          <w:sz w:val="20"/>
          <w:szCs w:val="20"/>
          <w:rtl w:val="0"/>
        </w:rPr>
        <w:t xml:space="preserve">1</w:t>
      </w:r>
    </w:p>
    <w:p w:rsidR="00000000" w:rsidDel="00000000" w:rsidP="00000000" w:rsidRDefault="00000000" w:rsidRPr="00000000" w14:paraId="00000024">
      <w:pPr>
        <w:pStyle w:val="Heading4"/>
        <w:numPr>
          <w:ilvl w:val="0"/>
          <w:numId w:val="7"/>
        </w:numPr>
        <w:tabs>
          <w:tab w:val="right" w:pos="8640"/>
        </w:tabs>
        <w:spacing w:after="0" w:before="0" w:line="360" w:lineRule="auto"/>
        <w:ind w:left="720" w:right="720" w:hanging="360"/>
        <w:rPr>
          <w:rFonts w:ascii="Merriweather" w:cs="Merriweather" w:eastAsia="Merriweather" w:hAnsi="Merriweather"/>
          <w:sz w:val="20"/>
          <w:szCs w:val="20"/>
        </w:rPr>
      </w:pPr>
      <w:bookmarkStart w:colFirst="0" w:colLast="0" w:name="_iogftachk7kx" w:id="4"/>
      <w:bookmarkEnd w:id="4"/>
      <w:r w:rsidDel="00000000" w:rsidR="00000000" w:rsidRPr="00000000">
        <w:rPr>
          <w:rFonts w:ascii="Merriweather" w:cs="Merriweather" w:eastAsia="Merriweather" w:hAnsi="Merriweather"/>
          <w:color w:val="000000"/>
          <w:sz w:val="20"/>
          <w:szCs w:val="20"/>
          <w:rtl w:val="0"/>
        </w:rPr>
        <w:t xml:space="preserve">TABLE OF CONTENTS</w:t>
        <w:tab/>
      </w:r>
      <w:r w:rsidDel="00000000" w:rsidR="00000000" w:rsidRPr="00000000">
        <w:rPr>
          <w:rFonts w:ascii="Merriweather" w:cs="Merriweather" w:eastAsia="Merriweather" w:hAnsi="Merriweather"/>
          <w:color w:val="000000"/>
          <w:sz w:val="20"/>
          <w:szCs w:val="20"/>
          <w:rtl w:val="0"/>
        </w:rPr>
        <w:t xml:space="preserve">2</w:t>
      </w:r>
    </w:p>
    <w:p w:rsidR="00000000" w:rsidDel="00000000" w:rsidP="00000000" w:rsidRDefault="00000000" w:rsidRPr="00000000" w14:paraId="00000025">
      <w:pPr>
        <w:pStyle w:val="Heading4"/>
        <w:numPr>
          <w:ilvl w:val="0"/>
          <w:numId w:val="7"/>
        </w:numPr>
        <w:tabs>
          <w:tab w:val="right" w:pos="8640"/>
        </w:tabs>
        <w:spacing w:after="0" w:before="0" w:line="360" w:lineRule="auto"/>
        <w:ind w:left="720" w:right="720" w:hanging="360"/>
        <w:rPr>
          <w:rFonts w:ascii="Merriweather" w:cs="Merriweather" w:eastAsia="Merriweather" w:hAnsi="Merriweathe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BACKGROUND AND SIGNIFICANCE</w:t>
        <w:tab/>
        <w:t xml:space="preserve">3</w:t>
      </w:r>
    </w:p>
    <w:p w:rsidR="00000000" w:rsidDel="00000000" w:rsidP="00000000" w:rsidRDefault="00000000" w:rsidRPr="00000000" w14:paraId="00000026">
      <w:pPr>
        <w:pStyle w:val="Heading4"/>
        <w:numPr>
          <w:ilvl w:val="1"/>
          <w:numId w:val="7"/>
        </w:numPr>
        <w:tabs>
          <w:tab w:val="right" w:pos="8640"/>
        </w:tabs>
        <w:spacing w:after="0" w:before="0" w:line="360" w:lineRule="auto"/>
        <w:ind w:left="1440" w:right="720" w:hanging="360"/>
        <w:rP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Electric circuit Background</w:t>
        <w:tab/>
        <w:t xml:space="preserve">3</w:t>
      </w:r>
    </w:p>
    <w:p w:rsidR="00000000" w:rsidDel="00000000" w:rsidP="00000000" w:rsidRDefault="00000000" w:rsidRPr="00000000" w14:paraId="00000027">
      <w:pPr>
        <w:pStyle w:val="Heading4"/>
        <w:numPr>
          <w:ilvl w:val="1"/>
          <w:numId w:val="7"/>
        </w:numPr>
        <w:tabs>
          <w:tab w:val="right" w:pos="8640"/>
        </w:tabs>
        <w:spacing w:after="0" w:before="0" w:line="360" w:lineRule="auto"/>
        <w:ind w:left="1440" w:right="720" w:hanging="360"/>
        <w:rP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Design Background</w:t>
        <w:tab/>
        <w:t xml:space="preserve">4</w:t>
      </w:r>
    </w:p>
    <w:p w:rsidR="00000000" w:rsidDel="00000000" w:rsidP="00000000" w:rsidRDefault="00000000" w:rsidRPr="00000000" w14:paraId="00000028">
      <w:pPr>
        <w:pStyle w:val="Heading4"/>
        <w:numPr>
          <w:ilvl w:val="1"/>
          <w:numId w:val="7"/>
        </w:numPr>
        <w:tabs>
          <w:tab w:val="right" w:pos="8640"/>
        </w:tabs>
        <w:spacing w:after="0" w:before="0" w:line="360" w:lineRule="auto"/>
        <w:ind w:left="1440" w:right="720" w:hanging="360"/>
        <w:rPr>
          <w:sz w:val="20"/>
          <w:szCs w:val="20"/>
        </w:rPr>
      </w:pPr>
      <w:bookmarkStart w:colFirst="0" w:colLast="0" w:name="_5e1bewgaf7mn" w:id="6"/>
      <w:bookmarkEnd w:id="6"/>
      <w:r w:rsidDel="00000000" w:rsidR="00000000" w:rsidRPr="00000000">
        <w:rPr>
          <w:rFonts w:ascii="Merriweather" w:cs="Merriweather" w:eastAsia="Merriweather" w:hAnsi="Merriweather"/>
          <w:color w:val="000000"/>
          <w:sz w:val="20"/>
          <w:szCs w:val="20"/>
          <w:rtl w:val="0"/>
        </w:rPr>
        <w:t xml:space="preserve">Standards Background </w:t>
        <w:tab/>
        <w:t xml:space="preserve">4</w:t>
      </w:r>
    </w:p>
    <w:p w:rsidR="00000000" w:rsidDel="00000000" w:rsidP="00000000" w:rsidRDefault="00000000" w:rsidRPr="00000000" w14:paraId="00000029">
      <w:pPr>
        <w:pStyle w:val="Heading4"/>
        <w:numPr>
          <w:ilvl w:val="1"/>
          <w:numId w:val="7"/>
        </w:numPr>
        <w:tabs>
          <w:tab w:val="right" w:pos="8640"/>
        </w:tabs>
        <w:spacing w:after="0" w:before="0" w:line="360" w:lineRule="auto"/>
        <w:ind w:left="1440" w:right="720" w:hanging="360"/>
        <w:rP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Manufacturing Background</w:t>
        <w:tab/>
        <w:t xml:space="preserve">5</w:t>
      </w:r>
    </w:p>
    <w:p w:rsidR="00000000" w:rsidDel="00000000" w:rsidP="00000000" w:rsidRDefault="00000000" w:rsidRPr="00000000" w14:paraId="0000002A">
      <w:pPr>
        <w:pStyle w:val="Heading4"/>
        <w:numPr>
          <w:ilvl w:val="0"/>
          <w:numId w:val="7"/>
        </w:numPr>
        <w:tabs>
          <w:tab w:val="right" w:pos="8640"/>
        </w:tabs>
        <w:spacing w:after="0" w:before="0" w:line="360" w:lineRule="auto"/>
        <w:ind w:left="720" w:right="720" w:hanging="360"/>
        <w:rPr>
          <w:rFonts w:ascii="Merriweather" w:cs="Merriweather" w:eastAsia="Merriweather" w:hAnsi="Merriweathe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PLAN OF ACTION</w:t>
        <w:tab/>
        <w:t xml:space="preserve">6</w:t>
      </w:r>
    </w:p>
    <w:p w:rsidR="00000000" w:rsidDel="00000000" w:rsidP="00000000" w:rsidRDefault="00000000" w:rsidRPr="00000000" w14:paraId="0000002B">
      <w:pPr>
        <w:pStyle w:val="Heading4"/>
        <w:numPr>
          <w:ilvl w:val="1"/>
          <w:numId w:val="7"/>
        </w:numPr>
        <w:tabs>
          <w:tab w:val="right" w:pos="8640"/>
        </w:tabs>
        <w:spacing w:after="0" w:afterAutospacing="0" w:before="0" w:line="360" w:lineRule="auto"/>
        <w:ind w:left="1440" w:right="720" w:hanging="360"/>
        <w:rPr>
          <w:color w:val="3c4043"/>
          <w:sz w:val="20"/>
          <w:szCs w:val="20"/>
        </w:rPr>
      </w:pPr>
      <w:bookmarkStart w:colFirst="0" w:colLast="0" w:name="_rnnkjyl48r2i" w:id="5"/>
      <w:bookmarkEnd w:id="5"/>
      <w:r w:rsidDel="00000000" w:rsidR="00000000" w:rsidRPr="00000000">
        <w:rPr>
          <w:rFonts w:ascii="Merriweather" w:cs="Merriweather" w:eastAsia="Merriweather" w:hAnsi="Merriweather"/>
          <w:color w:val="3c4043"/>
          <w:sz w:val="20"/>
          <w:szCs w:val="20"/>
          <w:rtl w:val="0"/>
        </w:rPr>
        <w:t xml:space="preserve">First Prototype</w:t>
        <w:tab/>
        <w:t xml:space="preserve">6</w:t>
      </w:r>
    </w:p>
    <w:p w:rsidR="00000000" w:rsidDel="00000000" w:rsidP="00000000" w:rsidRDefault="00000000" w:rsidRPr="00000000" w14:paraId="0000002C">
      <w:pPr>
        <w:pStyle w:val="Heading4"/>
        <w:numPr>
          <w:ilvl w:val="2"/>
          <w:numId w:val="7"/>
        </w:numPr>
        <w:tabs>
          <w:tab w:val="right" w:pos="8640"/>
        </w:tabs>
        <w:spacing w:after="0" w:afterAutospacing="0" w:before="0" w:beforeAutospacing="0"/>
        <w:ind w:left="2160" w:hanging="360"/>
        <w:rPr>
          <w:rFonts w:ascii="Merriweather" w:cs="Merriweather" w:eastAsia="Merriweather" w:hAnsi="Merriweather"/>
          <w:color w:val="3c4043"/>
          <w:sz w:val="20"/>
          <w:szCs w:val="20"/>
        </w:rPr>
      </w:pPr>
      <w:bookmarkStart w:colFirst="0" w:colLast="0" w:name="_rn4fa0x0mhlu" w:id="7"/>
      <w:bookmarkEnd w:id="7"/>
      <w:r w:rsidDel="00000000" w:rsidR="00000000" w:rsidRPr="00000000">
        <w:rPr>
          <w:rFonts w:ascii="Merriweather" w:cs="Merriweather" w:eastAsia="Merriweather" w:hAnsi="Merriweather"/>
          <w:color w:val="3c4043"/>
          <w:sz w:val="20"/>
          <w:szCs w:val="20"/>
          <w:rtl w:val="0"/>
        </w:rPr>
        <w:t xml:space="preserve">Electric Circuit</w:t>
        <w:tab/>
        <w:t xml:space="preserve">6</w:t>
      </w:r>
    </w:p>
    <w:p w:rsidR="00000000" w:rsidDel="00000000" w:rsidP="00000000" w:rsidRDefault="00000000" w:rsidRPr="00000000" w14:paraId="0000002D">
      <w:pPr>
        <w:pStyle w:val="Heading4"/>
        <w:numPr>
          <w:ilvl w:val="2"/>
          <w:numId w:val="7"/>
        </w:numPr>
        <w:tabs>
          <w:tab w:val="right" w:pos="8640"/>
        </w:tabs>
        <w:spacing w:after="0" w:afterAutospacing="0" w:before="0" w:beforeAutospacing="0"/>
        <w:ind w:left="2160" w:hanging="360"/>
        <w:rPr>
          <w:rFonts w:ascii="Merriweather" w:cs="Merriweather" w:eastAsia="Merriweather" w:hAnsi="Merriweather"/>
          <w:color w:val="3c4043"/>
          <w:sz w:val="20"/>
          <w:szCs w:val="20"/>
        </w:rPr>
      </w:pPr>
      <w:bookmarkStart w:colFirst="0" w:colLast="0" w:name="_lto9vu9rwz6d" w:id="8"/>
      <w:bookmarkEnd w:id="8"/>
      <w:r w:rsidDel="00000000" w:rsidR="00000000" w:rsidRPr="00000000">
        <w:rPr>
          <w:rFonts w:ascii="Merriweather" w:cs="Merriweather" w:eastAsia="Merriweather" w:hAnsi="Merriweather"/>
          <w:color w:val="3c4043"/>
          <w:sz w:val="20"/>
          <w:szCs w:val="20"/>
          <w:rtl w:val="0"/>
        </w:rPr>
        <w:t xml:space="preserve">Design</w:t>
        <w:tab/>
        <w:t xml:space="preserve">6</w:t>
      </w:r>
    </w:p>
    <w:p w:rsidR="00000000" w:rsidDel="00000000" w:rsidP="00000000" w:rsidRDefault="00000000" w:rsidRPr="00000000" w14:paraId="0000002E">
      <w:pPr>
        <w:pStyle w:val="Heading4"/>
        <w:numPr>
          <w:ilvl w:val="1"/>
          <w:numId w:val="7"/>
        </w:numPr>
        <w:tabs>
          <w:tab w:val="right" w:pos="8640"/>
        </w:tabs>
        <w:spacing w:after="0" w:afterAutospacing="0" w:before="0" w:line="360" w:lineRule="auto"/>
        <w:ind w:left="1440" w:right="720" w:hanging="360"/>
        <w:rPr>
          <w:color w:val="3c4043"/>
          <w:sz w:val="20"/>
          <w:szCs w:val="20"/>
        </w:rPr>
      </w:pPr>
      <w:bookmarkStart w:colFirst="0" w:colLast="0" w:name="_rnnkjyl48r2i" w:id="5"/>
      <w:bookmarkEnd w:id="5"/>
      <w:r w:rsidDel="00000000" w:rsidR="00000000" w:rsidRPr="00000000">
        <w:rPr>
          <w:rFonts w:ascii="Merriweather" w:cs="Merriweather" w:eastAsia="Merriweather" w:hAnsi="Merriweather"/>
          <w:color w:val="3c4043"/>
          <w:sz w:val="20"/>
          <w:szCs w:val="20"/>
          <w:rtl w:val="0"/>
        </w:rPr>
        <w:t xml:space="preserve">Second Prototype</w:t>
        <w:tab/>
        <w:t xml:space="preserve">6</w:t>
      </w:r>
    </w:p>
    <w:p w:rsidR="00000000" w:rsidDel="00000000" w:rsidP="00000000" w:rsidRDefault="00000000" w:rsidRPr="00000000" w14:paraId="0000002F">
      <w:pPr>
        <w:pStyle w:val="Heading4"/>
        <w:numPr>
          <w:ilvl w:val="2"/>
          <w:numId w:val="7"/>
        </w:numPr>
        <w:tabs>
          <w:tab w:val="right" w:pos="8640"/>
        </w:tabs>
        <w:spacing w:after="0" w:afterAutospacing="0" w:before="0" w:beforeAutospacing="0"/>
        <w:ind w:left="2160" w:hanging="360"/>
        <w:rPr>
          <w:rFonts w:ascii="Merriweather" w:cs="Merriweather" w:eastAsia="Merriweather" w:hAnsi="Merriweather"/>
          <w:color w:val="3c4043"/>
          <w:sz w:val="20"/>
          <w:szCs w:val="20"/>
        </w:rPr>
      </w:pPr>
      <w:bookmarkStart w:colFirst="0" w:colLast="0" w:name="_jyvs5vr6oht" w:id="9"/>
      <w:bookmarkEnd w:id="9"/>
      <w:r w:rsidDel="00000000" w:rsidR="00000000" w:rsidRPr="00000000">
        <w:rPr>
          <w:rFonts w:ascii="Merriweather" w:cs="Merriweather" w:eastAsia="Merriweather" w:hAnsi="Merriweather"/>
          <w:color w:val="3c4043"/>
          <w:sz w:val="20"/>
          <w:szCs w:val="20"/>
          <w:rtl w:val="0"/>
        </w:rPr>
        <w:t xml:space="preserve">Electric Circuit</w:t>
        <w:tab/>
        <w:t xml:space="preserve">6</w:t>
      </w:r>
    </w:p>
    <w:p w:rsidR="00000000" w:rsidDel="00000000" w:rsidP="00000000" w:rsidRDefault="00000000" w:rsidRPr="00000000" w14:paraId="00000030">
      <w:pPr>
        <w:pStyle w:val="Heading4"/>
        <w:numPr>
          <w:ilvl w:val="2"/>
          <w:numId w:val="7"/>
        </w:numPr>
        <w:tabs>
          <w:tab w:val="right" w:pos="8640"/>
        </w:tabs>
        <w:spacing w:after="0" w:afterAutospacing="0" w:before="0" w:beforeAutospacing="0"/>
        <w:ind w:left="2160" w:hanging="360"/>
        <w:rPr>
          <w:rFonts w:ascii="Merriweather" w:cs="Merriweather" w:eastAsia="Merriweather" w:hAnsi="Merriweather"/>
          <w:color w:val="3c4043"/>
          <w:sz w:val="20"/>
          <w:szCs w:val="20"/>
        </w:rPr>
      </w:pPr>
      <w:bookmarkStart w:colFirst="0" w:colLast="0" w:name="_soeanw4gqw" w:id="10"/>
      <w:bookmarkEnd w:id="10"/>
      <w:r w:rsidDel="00000000" w:rsidR="00000000" w:rsidRPr="00000000">
        <w:rPr>
          <w:rFonts w:ascii="Merriweather" w:cs="Merriweather" w:eastAsia="Merriweather" w:hAnsi="Merriweather"/>
          <w:color w:val="3c4043"/>
          <w:sz w:val="20"/>
          <w:szCs w:val="20"/>
          <w:rtl w:val="0"/>
        </w:rPr>
        <w:t xml:space="preserve">Design</w:t>
        <w:tab/>
        <w:t xml:space="preserve">6</w:t>
      </w:r>
      <w:r w:rsidDel="00000000" w:rsidR="00000000" w:rsidRPr="00000000">
        <w:rPr>
          <w:rtl w:val="0"/>
        </w:rPr>
      </w:r>
    </w:p>
    <w:p w:rsidR="00000000" w:rsidDel="00000000" w:rsidP="00000000" w:rsidRDefault="00000000" w:rsidRPr="00000000" w14:paraId="00000031">
      <w:pPr>
        <w:pStyle w:val="Heading4"/>
        <w:numPr>
          <w:ilvl w:val="1"/>
          <w:numId w:val="7"/>
        </w:numPr>
        <w:tabs>
          <w:tab w:val="right" w:pos="8640"/>
        </w:tabs>
        <w:spacing w:after="0" w:afterAutospacing="0" w:before="0" w:line="360" w:lineRule="auto"/>
        <w:ind w:left="1440" w:right="720" w:hanging="360"/>
        <w:rPr>
          <w:color w:val="3c4043"/>
          <w:sz w:val="20"/>
          <w:szCs w:val="20"/>
        </w:rPr>
      </w:pPr>
      <w:bookmarkStart w:colFirst="0" w:colLast="0" w:name="_rnnkjyl48r2i" w:id="5"/>
      <w:bookmarkEnd w:id="5"/>
      <w:r w:rsidDel="00000000" w:rsidR="00000000" w:rsidRPr="00000000">
        <w:rPr>
          <w:rFonts w:ascii="Merriweather" w:cs="Merriweather" w:eastAsia="Merriweather" w:hAnsi="Merriweather"/>
          <w:color w:val="3c4043"/>
          <w:sz w:val="20"/>
          <w:szCs w:val="20"/>
          <w:rtl w:val="0"/>
        </w:rPr>
        <w:t xml:space="preserve">Third Prototype</w:t>
        <w:tab/>
        <w:t xml:space="preserve">7</w:t>
      </w:r>
    </w:p>
    <w:p w:rsidR="00000000" w:rsidDel="00000000" w:rsidP="00000000" w:rsidRDefault="00000000" w:rsidRPr="00000000" w14:paraId="00000032">
      <w:pPr>
        <w:pStyle w:val="Heading4"/>
        <w:numPr>
          <w:ilvl w:val="2"/>
          <w:numId w:val="7"/>
        </w:numPr>
        <w:tabs>
          <w:tab w:val="right" w:pos="8640"/>
        </w:tabs>
        <w:spacing w:after="0" w:afterAutospacing="0" w:before="0" w:beforeAutospacing="0"/>
        <w:ind w:left="2160" w:hanging="360"/>
        <w:rPr>
          <w:rFonts w:ascii="Merriweather" w:cs="Merriweather" w:eastAsia="Merriweather" w:hAnsi="Merriweather"/>
          <w:color w:val="3c4043"/>
          <w:sz w:val="20"/>
          <w:szCs w:val="20"/>
        </w:rPr>
      </w:pPr>
      <w:bookmarkStart w:colFirst="0" w:colLast="0" w:name="_lmb86d37oomj" w:id="11"/>
      <w:bookmarkEnd w:id="11"/>
      <w:r w:rsidDel="00000000" w:rsidR="00000000" w:rsidRPr="00000000">
        <w:rPr>
          <w:rFonts w:ascii="Merriweather" w:cs="Merriweather" w:eastAsia="Merriweather" w:hAnsi="Merriweather"/>
          <w:color w:val="3c4043"/>
          <w:sz w:val="20"/>
          <w:szCs w:val="20"/>
          <w:rtl w:val="0"/>
        </w:rPr>
        <w:t xml:space="preserve">Electric Circuit</w:t>
        <w:tab/>
        <w:t xml:space="preserve">7</w:t>
      </w:r>
    </w:p>
    <w:p w:rsidR="00000000" w:rsidDel="00000000" w:rsidP="00000000" w:rsidRDefault="00000000" w:rsidRPr="00000000" w14:paraId="00000033">
      <w:pPr>
        <w:pStyle w:val="Heading4"/>
        <w:numPr>
          <w:ilvl w:val="2"/>
          <w:numId w:val="7"/>
        </w:numPr>
        <w:tabs>
          <w:tab w:val="right" w:pos="8640"/>
        </w:tabs>
        <w:spacing w:after="0" w:afterAutospacing="0" w:before="0" w:beforeAutospacing="0"/>
        <w:ind w:left="2160" w:hanging="360"/>
        <w:rPr>
          <w:rFonts w:ascii="Merriweather" w:cs="Merriweather" w:eastAsia="Merriweather" w:hAnsi="Merriweather"/>
          <w:color w:val="3c4043"/>
          <w:sz w:val="20"/>
          <w:szCs w:val="20"/>
        </w:rPr>
      </w:pPr>
      <w:bookmarkStart w:colFirst="0" w:colLast="0" w:name="_3hobvsuskpu5" w:id="12"/>
      <w:bookmarkEnd w:id="12"/>
      <w:r w:rsidDel="00000000" w:rsidR="00000000" w:rsidRPr="00000000">
        <w:rPr>
          <w:rFonts w:ascii="Merriweather" w:cs="Merriweather" w:eastAsia="Merriweather" w:hAnsi="Merriweather"/>
          <w:color w:val="3c4043"/>
          <w:sz w:val="20"/>
          <w:szCs w:val="20"/>
          <w:rtl w:val="0"/>
        </w:rPr>
        <w:t xml:space="preserve">Design</w:t>
      </w:r>
      <w:r w:rsidDel="00000000" w:rsidR="00000000" w:rsidRPr="00000000">
        <w:rPr>
          <w:rFonts w:ascii="Merriweather" w:cs="Merriweather" w:eastAsia="Merriweather" w:hAnsi="Merriweather"/>
          <w:color w:val="3c4043"/>
          <w:sz w:val="20"/>
          <w:szCs w:val="20"/>
          <w:rtl w:val="0"/>
        </w:rPr>
        <w:tab/>
        <w:t xml:space="preserve">7</w:t>
      </w:r>
      <w:r w:rsidDel="00000000" w:rsidR="00000000" w:rsidRPr="00000000">
        <w:rPr>
          <w:rtl w:val="0"/>
        </w:rPr>
      </w:r>
    </w:p>
    <w:p w:rsidR="00000000" w:rsidDel="00000000" w:rsidP="00000000" w:rsidRDefault="00000000" w:rsidRPr="00000000" w14:paraId="00000034">
      <w:pPr>
        <w:pStyle w:val="Heading4"/>
        <w:numPr>
          <w:ilvl w:val="1"/>
          <w:numId w:val="7"/>
        </w:numPr>
        <w:tabs>
          <w:tab w:val="right" w:pos="8640"/>
        </w:tabs>
        <w:spacing w:after="0" w:before="0" w:line="360" w:lineRule="auto"/>
        <w:ind w:left="1440" w:right="720" w:hanging="360"/>
        <w:rPr>
          <w:color w:val="3c4043"/>
          <w:sz w:val="20"/>
          <w:szCs w:val="20"/>
        </w:rPr>
      </w:pPr>
      <w:bookmarkStart w:colFirst="0" w:colLast="0" w:name="_rnnkjyl48r2i" w:id="5"/>
      <w:bookmarkEnd w:id="5"/>
      <w:r w:rsidDel="00000000" w:rsidR="00000000" w:rsidRPr="00000000">
        <w:rPr>
          <w:rFonts w:ascii="Merriweather" w:cs="Merriweather" w:eastAsia="Merriweather" w:hAnsi="Merriweather"/>
          <w:color w:val="3c4043"/>
          <w:sz w:val="20"/>
          <w:szCs w:val="20"/>
          <w:rtl w:val="0"/>
        </w:rPr>
        <w:t xml:space="preserve">Manufacturing Process</w:t>
        <w:tab/>
        <w:t xml:space="preserve">8</w:t>
      </w:r>
    </w:p>
    <w:p w:rsidR="00000000" w:rsidDel="00000000" w:rsidP="00000000" w:rsidRDefault="00000000" w:rsidRPr="00000000" w14:paraId="00000035">
      <w:pPr>
        <w:pStyle w:val="Heading4"/>
        <w:numPr>
          <w:ilvl w:val="1"/>
          <w:numId w:val="7"/>
        </w:numPr>
        <w:tabs>
          <w:tab w:val="right" w:pos="8640"/>
        </w:tabs>
        <w:spacing w:after="0" w:before="0" w:line="360" w:lineRule="auto"/>
        <w:ind w:left="1440" w:right="720" w:hanging="360"/>
        <w:rPr/>
      </w:pPr>
      <w:bookmarkStart w:colFirst="0" w:colLast="0" w:name="_5va8ghjjo60" w:id="13"/>
      <w:bookmarkEnd w:id="13"/>
      <w:r w:rsidDel="00000000" w:rsidR="00000000" w:rsidRPr="00000000">
        <w:rPr>
          <w:rFonts w:ascii="Merriweather" w:cs="Merriweather" w:eastAsia="Merriweather" w:hAnsi="Merriweather"/>
          <w:color w:val="3c4043"/>
          <w:sz w:val="20"/>
          <w:szCs w:val="20"/>
          <w:rtl w:val="0"/>
        </w:rPr>
        <w:t xml:space="preserve">Project Timeline</w:t>
      </w:r>
      <w:r w:rsidDel="00000000" w:rsidR="00000000" w:rsidRPr="00000000">
        <w:rPr>
          <w:rFonts w:ascii="Merriweather" w:cs="Merriweather" w:eastAsia="Merriweather" w:hAnsi="Merriweather"/>
          <w:color w:val="3c4043"/>
          <w:sz w:val="20"/>
          <w:szCs w:val="20"/>
          <w:rtl w:val="0"/>
        </w:rPr>
        <w:tab/>
        <w:t xml:space="preserve">12</w:t>
      </w:r>
      <w:r w:rsidDel="00000000" w:rsidR="00000000" w:rsidRPr="00000000">
        <w:rPr>
          <w:rtl w:val="0"/>
        </w:rPr>
      </w:r>
    </w:p>
    <w:p w:rsidR="00000000" w:rsidDel="00000000" w:rsidP="00000000" w:rsidRDefault="00000000" w:rsidRPr="00000000" w14:paraId="00000036">
      <w:pPr>
        <w:pStyle w:val="Heading4"/>
        <w:numPr>
          <w:ilvl w:val="0"/>
          <w:numId w:val="7"/>
        </w:numPr>
        <w:tabs>
          <w:tab w:val="right" w:pos="8640"/>
        </w:tabs>
        <w:spacing w:after="0" w:before="0" w:line="360" w:lineRule="auto"/>
        <w:ind w:left="720" w:right="720" w:hanging="360"/>
        <w:rPr>
          <w:rFonts w:ascii="Merriweather" w:cs="Merriweather" w:eastAsia="Merriweather" w:hAnsi="Merriweathe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ENGINEERING GROUP CAPABILITIES</w:t>
        <w:tab/>
        <w:t xml:space="preserve">12</w:t>
      </w:r>
    </w:p>
    <w:p w:rsidR="00000000" w:rsidDel="00000000" w:rsidP="00000000" w:rsidRDefault="00000000" w:rsidRPr="00000000" w14:paraId="00000037">
      <w:pPr>
        <w:pStyle w:val="Heading4"/>
        <w:numPr>
          <w:ilvl w:val="1"/>
          <w:numId w:val="7"/>
        </w:numPr>
        <w:tabs>
          <w:tab w:val="right" w:pos="8640"/>
        </w:tabs>
        <w:spacing w:after="0" w:before="0" w:line="360" w:lineRule="auto"/>
        <w:ind w:left="1440" w:right="720" w:hanging="360"/>
        <w:rP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Qualifications and Experience</w:t>
      </w:r>
      <w:r w:rsidDel="00000000" w:rsidR="00000000" w:rsidRPr="00000000">
        <w:rPr>
          <w:rFonts w:ascii="Merriweather" w:cs="Merriweather" w:eastAsia="Merriweather" w:hAnsi="Merriweather"/>
          <w:color w:val="000000"/>
          <w:sz w:val="20"/>
          <w:szCs w:val="20"/>
          <w:rtl w:val="0"/>
        </w:rPr>
        <w:tab/>
        <w:t xml:space="preserve">12</w:t>
      </w:r>
      <w:r w:rsidDel="00000000" w:rsidR="00000000" w:rsidRPr="00000000">
        <w:rPr>
          <w:rtl w:val="0"/>
        </w:rPr>
      </w:r>
    </w:p>
    <w:p w:rsidR="00000000" w:rsidDel="00000000" w:rsidP="00000000" w:rsidRDefault="00000000" w:rsidRPr="00000000" w14:paraId="00000038">
      <w:pPr>
        <w:pStyle w:val="Heading4"/>
        <w:numPr>
          <w:ilvl w:val="1"/>
          <w:numId w:val="7"/>
        </w:numPr>
        <w:tabs>
          <w:tab w:val="right" w:pos="8640"/>
        </w:tabs>
        <w:spacing w:after="0" w:before="0" w:line="360" w:lineRule="auto"/>
        <w:ind w:left="1440" w:right="720" w:hanging="360"/>
        <w:rP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Equipment and Facilities</w:t>
      </w:r>
      <w:r w:rsidDel="00000000" w:rsidR="00000000" w:rsidRPr="00000000">
        <w:rPr>
          <w:rFonts w:ascii="Merriweather" w:cs="Merriweather" w:eastAsia="Merriweather" w:hAnsi="Merriweather"/>
          <w:color w:val="000000"/>
          <w:sz w:val="20"/>
          <w:szCs w:val="20"/>
          <w:rtl w:val="0"/>
        </w:rPr>
        <w:tab/>
        <w:t xml:space="preserve">13</w:t>
      </w:r>
    </w:p>
    <w:p w:rsidR="00000000" w:rsidDel="00000000" w:rsidP="00000000" w:rsidRDefault="00000000" w:rsidRPr="00000000" w14:paraId="00000039">
      <w:pPr>
        <w:pStyle w:val="Heading4"/>
        <w:numPr>
          <w:ilvl w:val="0"/>
          <w:numId w:val="7"/>
        </w:numPr>
        <w:tabs>
          <w:tab w:val="right" w:pos="8640"/>
        </w:tabs>
        <w:spacing w:after="0" w:before="0" w:line="360" w:lineRule="auto"/>
        <w:ind w:left="720" w:right="720" w:hanging="360"/>
        <w:rPr>
          <w:rFonts w:ascii="Merriweather" w:cs="Merriweather" w:eastAsia="Merriweather" w:hAnsi="Merriweathe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PROPOSAL IMPACTS</w:t>
        <w:tab/>
        <w:t xml:space="preserve">13</w:t>
      </w:r>
    </w:p>
    <w:p w:rsidR="00000000" w:rsidDel="00000000" w:rsidP="00000000" w:rsidRDefault="00000000" w:rsidRPr="00000000" w14:paraId="0000003A">
      <w:pPr>
        <w:pStyle w:val="Heading4"/>
        <w:numPr>
          <w:ilvl w:val="1"/>
          <w:numId w:val="7"/>
        </w:numPr>
        <w:tabs>
          <w:tab w:val="right" w:pos="8640"/>
        </w:tabs>
        <w:spacing w:after="0" w:before="0" w:line="360" w:lineRule="auto"/>
        <w:ind w:left="1440" w:right="720" w:hanging="360"/>
        <w:rP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Impacts to Client</w:t>
        <w:tab/>
        <w:t xml:space="preserve">13</w:t>
      </w:r>
    </w:p>
    <w:p w:rsidR="00000000" w:rsidDel="00000000" w:rsidP="00000000" w:rsidRDefault="00000000" w:rsidRPr="00000000" w14:paraId="0000003B">
      <w:pPr>
        <w:pStyle w:val="Heading4"/>
        <w:numPr>
          <w:ilvl w:val="1"/>
          <w:numId w:val="7"/>
        </w:numPr>
        <w:tabs>
          <w:tab w:val="right" w:pos="8640"/>
        </w:tabs>
        <w:spacing w:after="0" w:before="0" w:line="360" w:lineRule="auto"/>
        <w:ind w:left="1440" w:right="720" w:hanging="360"/>
        <w:rPr>
          <w:sz w:val="20"/>
          <w:szCs w:val="20"/>
        </w:rPr>
      </w:pPr>
      <w:bookmarkStart w:colFirst="0" w:colLast="0" w:name="_g5v22bbrpv13" w:id="14"/>
      <w:bookmarkEnd w:id="14"/>
      <w:r w:rsidDel="00000000" w:rsidR="00000000" w:rsidRPr="00000000">
        <w:rPr>
          <w:rFonts w:ascii="Merriweather" w:cs="Merriweather" w:eastAsia="Merriweather" w:hAnsi="Merriweather"/>
          <w:color w:val="000000"/>
          <w:sz w:val="20"/>
          <w:szCs w:val="20"/>
          <w:rtl w:val="0"/>
        </w:rPr>
        <w:t xml:space="preserve">Broader Impacts</w:t>
        <w:tab/>
        <w:t xml:space="preserve">14</w:t>
      </w:r>
    </w:p>
    <w:p w:rsidR="00000000" w:rsidDel="00000000" w:rsidP="00000000" w:rsidRDefault="00000000" w:rsidRPr="00000000" w14:paraId="0000003C">
      <w:pPr>
        <w:pStyle w:val="Heading4"/>
        <w:numPr>
          <w:ilvl w:val="1"/>
          <w:numId w:val="7"/>
        </w:numPr>
        <w:tabs>
          <w:tab w:val="right" w:pos="8640"/>
        </w:tabs>
        <w:spacing w:after="0" w:before="0" w:line="360" w:lineRule="auto"/>
        <w:ind w:left="1440" w:right="720" w:hanging="360"/>
        <w:rPr>
          <w:sz w:val="20"/>
          <w:szCs w:val="20"/>
        </w:rPr>
      </w:pPr>
      <w:bookmarkStart w:colFirst="0" w:colLast="0" w:name="_oip5tknw276a" w:id="15"/>
      <w:bookmarkEnd w:id="15"/>
      <w:r w:rsidDel="00000000" w:rsidR="00000000" w:rsidRPr="00000000">
        <w:rPr>
          <w:rFonts w:ascii="Merriweather" w:cs="Merriweather" w:eastAsia="Merriweather" w:hAnsi="Merriweather"/>
          <w:color w:val="000000"/>
          <w:sz w:val="20"/>
          <w:szCs w:val="20"/>
          <w:rtl w:val="0"/>
        </w:rPr>
        <w:t xml:space="preserve">Itemized Costs</w:t>
        <w:tab/>
        <w:t xml:space="preserve">14</w:t>
      </w:r>
    </w:p>
    <w:p w:rsidR="00000000" w:rsidDel="00000000" w:rsidP="00000000" w:rsidRDefault="00000000" w:rsidRPr="00000000" w14:paraId="0000003D">
      <w:pPr>
        <w:pStyle w:val="Heading4"/>
        <w:numPr>
          <w:ilvl w:val="0"/>
          <w:numId w:val="7"/>
        </w:numPr>
        <w:tabs>
          <w:tab w:val="right" w:pos="8640"/>
        </w:tabs>
        <w:spacing w:after="0" w:before="0" w:line="360" w:lineRule="auto"/>
        <w:ind w:left="720" w:right="720" w:hanging="360"/>
        <w:rPr>
          <w:rFonts w:ascii="Merriweather" w:cs="Merriweather" w:eastAsia="Merriweather" w:hAnsi="Merriweathe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REFERENCES</w:t>
        <w:tab/>
        <w:t xml:space="preserve">15</w:t>
      </w:r>
    </w:p>
    <w:p w:rsidR="00000000" w:rsidDel="00000000" w:rsidP="00000000" w:rsidRDefault="00000000" w:rsidRPr="00000000" w14:paraId="0000003E">
      <w:pPr>
        <w:pStyle w:val="Heading4"/>
        <w:numPr>
          <w:ilvl w:val="0"/>
          <w:numId w:val="7"/>
        </w:numPr>
        <w:tabs>
          <w:tab w:val="right" w:pos="8640"/>
        </w:tabs>
        <w:spacing w:after="0" w:before="0" w:line="360" w:lineRule="auto"/>
        <w:ind w:left="720" w:right="720" w:hanging="360"/>
        <w:rPr>
          <w:rFonts w:ascii="Merriweather" w:cs="Merriweather" w:eastAsia="Merriweather" w:hAnsi="Merriweather"/>
          <w:sz w:val="20"/>
          <w:szCs w:val="20"/>
        </w:rPr>
      </w:pPr>
      <w:bookmarkStart w:colFirst="0" w:colLast="0" w:name="_rnnkjyl48r2i" w:id="5"/>
      <w:bookmarkEnd w:id="5"/>
      <w:r w:rsidDel="00000000" w:rsidR="00000000" w:rsidRPr="00000000">
        <w:rPr>
          <w:rFonts w:ascii="Merriweather" w:cs="Merriweather" w:eastAsia="Merriweather" w:hAnsi="Merriweather"/>
          <w:color w:val="000000"/>
          <w:sz w:val="20"/>
          <w:szCs w:val="20"/>
          <w:rtl w:val="0"/>
        </w:rPr>
        <w:t xml:space="preserve">APPENDICES</w:t>
        <w:tab/>
        <w:t xml:space="preserve">15</w:t>
      </w:r>
    </w:p>
    <w:p w:rsidR="00000000" w:rsidDel="00000000" w:rsidP="00000000" w:rsidRDefault="00000000" w:rsidRPr="00000000" w14:paraId="0000003F">
      <w:pPr>
        <w:tabs>
          <w:tab w:val="right" w:pos="8640"/>
        </w:tabs>
        <w:rPr/>
      </w:pPr>
      <w:r w:rsidDel="00000000" w:rsidR="00000000" w:rsidRPr="00000000">
        <w:rPr>
          <w:rtl w:val="0"/>
        </w:rPr>
      </w:r>
    </w:p>
    <w:p w:rsidR="00000000" w:rsidDel="00000000" w:rsidP="00000000" w:rsidRDefault="00000000" w:rsidRPr="00000000" w14:paraId="00000040">
      <w:pPr>
        <w:tabs>
          <w:tab w:val="right" w:pos="8640"/>
        </w:tabs>
        <w:rPr/>
      </w:pPr>
      <w:r w:rsidDel="00000000" w:rsidR="00000000" w:rsidRPr="00000000">
        <w:rPr>
          <w:rtl w:val="0"/>
        </w:rPr>
      </w:r>
    </w:p>
    <w:p w:rsidR="00000000" w:rsidDel="00000000" w:rsidP="00000000" w:rsidRDefault="00000000" w:rsidRPr="00000000" w14:paraId="00000041">
      <w:pPr>
        <w:tabs>
          <w:tab w:val="right" w:pos="8640"/>
        </w:tabs>
        <w:rPr/>
      </w:pPr>
      <w:r w:rsidDel="00000000" w:rsidR="00000000" w:rsidRPr="00000000">
        <w:rPr>
          <w:rtl w:val="0"/>
        </w:rPr>
      </w:r>
    </w:p>
    <w:p w:rsidR="00000000" w:rsidDel="00000000" w:rsidP="00000000" w:rsidRDefault="00000000" w:rsidRPr="00000000" w14:paraId="00000042">
      <w:pPr>
        <w:tabs>
          <w:tab w:val="right" w:pos="8640"/>
        </w:tabs>
        <w:rPr/>
      </w:pPr>
      <w:r w:rsidDel="00000000" w:rsidR="00000000" w:rsidRPr="00000000">
        <w:rPr>
          <w:rtl w:val="0"/>
        </w:rPr>
      </w:r>
    </w:p>
    <w:p w:rsidR="00000000" w:rsidDel="00000000" w:rsidP="00000000" w:rsidRDefault="00000000" w:rsidRPr="00000000" w14:paraId="00000043">
      <w:pPr>
        <w:tabs>
          <w:tab w:val="right" w:pos="8640"/>
        </w:tabs>
        <w:rPr/>
      </w:pPr>
      <w:r w:rsidDel="00000000" w:rsidR="00000000" w:rsidRPr="00000000">
        <w:rPr>
          <w:rtl w:val="0"/>
        </w:rPr>
      </w:r>
    </w:p>
    <w:p w:rsidR="00000000" w:rsidDel="00000000" w:rsidP="00000000" w:rsidRDefault="00000000" w:rsidRPr="00000000" w14:paraId="00000044">
      <w:pPr>
        <w:pStyle w:val="Subtitle"/>
        <w:pBdr>
          <w:bottom w:color="000000" w:space="1" w:sz="4" w:val="single"/>
        </w:pBdr>
        <w:spacing w:after="200" w:lineRule="auto"/>
        <w:rPr>
          <w:b w:val="1"/>
          <w:color w:val="ff9900"/>
          <w:sz w:val="24"/>
          <w:szCs w:val="24"/>
        </w:rPr>
      </w:pPr>
      <w:bookmarkStart w:colFirst="0" w:colLast="0" w:name="_9on2zcyj6e5f" w:id="16"/>
      <w:bookmarkEnd w:id="16"/>
      <w:r w:rsidDel="00000000" w:rsidR="00000000" w:rsidRPr="00000000">
        <w:rPr>
          <w:b w:val="1"/>
          <w:color w:val="ff9900"/>
          <w:sz w:val="24"/>
          <w:szCs w:val="24"/>
          <w:rtl w:val="0"/>
        </w:rPr>
        <w:t xml:space="preserve">3. BACKGROUND AND SIGNIFICANCE</w:t>
      </w:r>
    </w:p>
    <w:p w:rsidR="00000000" w:rsidDel="00000000" w:rsidP="00000000" w:rsidRDefault="00000000" w:rsidRPr="00000000" w14:paraId="00000045">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6">
      <w:pPr>
        <w:pStyle w:val="Heading1"/>
        <w:spacing w:after="200" w:before="0" w:lineRule="auto"/>
        <w:ind w:left="1080" w:firstLine="0"/>
        <w:rPr>
          <w:b w:val="1"/>
          <w:color w:val="ff9900"/>
          <w:sz w:val="24"/>
          <w:szCs w:val="24"/>
        </w:rPr>
      </w:pPr>
      <w:bookmarkStart w:colFirst="0" w:colLast="0" w:name="_hf2oh4kyyc19" w:id="17"/>
      <w:bookmarkEnd w:id="17"/>
      <w:r w:rsidDel="00000000" w:rsidR="00000000" w:rsidRPr="00000000">
        <w:rPr>
          <w:b w:val="1"/>
          <w:color w:val="ff9900"/>
          <w:sz w:val="24"/>
          <w:szCs w:val="24"/>
          <w:rtl w:val="0"/>
        </w:rPr>
        <w:t xml:space="preserve">3.1. Electric Circuits Background</w:t>
      </w:r>
    </w:p>
    <w:p w:rsidR="00000000" w:rsidDel="00000000" w:rsidP="00000000" w:rsidRDefault="00000000" w:rsidRPr="00000000" w14:paraId="00000047">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When conducting our background research, we had to keep these things in mind: find the cheapest and most reliable product, find a product that requires little manufacturing time, and find a component that can fit inside of the lightbulb. There are many arguments when deciding between SMT or Through Hole circuit boards. From extensive research it was found that SMT boards were the most viable option for the lightbulb (5). This is due to through hole circuit boards taking longer to manufacture and cost more as the manufacturers have to drill holes through thicker board material. Also the thinner material in SMT circuit boards is not an issue as lightbulbs are not made to be sturdy (4). How they are attached to the board is shown by the figures below.</w:t>
      </w:r>
    </w:p>
    <w:p w:rsidR="00000000" w:rsidDel="00000000" w:rsidP="00000000" w:rsidRDefault="00000000" w:rsidRPr="00000000" w14:paraId="00000048">
      <w:pPr>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9">
      <w:pPr>
        <w:ind w:left="0" w:firstLine="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Pr>
        <w:drawing>
          <wp:inline distB="114300" distT="114300" distL="114300" distR="114300">
            <wp:extent cx="2433638" cy="1468574"/>
            <wp:effectExtent b="25400" l="25400" r="25400" t="25400"/>
            <wp:docPr descr="Why Use Plated Through Hole Tech in PCB Design? | Altium" id="42" name="image14.png"/>
            <a:graphic>
              <a:graphicData uri="http://schemas.openxmlformats.org/drawingml/2006/picture">
                <pic:pic>
                  <pic:nvPicPr>
                    <pic:cNvPr descr="Why Use Plated Through Hole Tech in PCB Design? | Altium" id="0" name="image14.png"/>
                    <pic:cNvPicPr preferRelativeResize="0"/>
                  </pic:nvPicPr>
                  <pic:blipFill>
                    <a:blip r:embed="rId6"/>
                    <a:srcRect b="0" l="0" r="0" t="0"/>
                    <a:stretch>
                      <a:fillRect/>
                    </a:stretch>
                  </pic:blipFill>
                  <pic:spPr>
                    <a:xfrm>
                      <a:off x="0" y="0"/>
                      <a:ext cx="2433638" cy="1468574"/>
                    </a:xfrm>
                    <a:prstGeom prst="rect"/>
                    <a:ln w="25400">
                      <a:solidFill>
                        <a:srgbClr val="000000"/>
                      </a:solidFill>
                      <a:prstDash val="solid"/>
                    </a:ln>
                  </pic:spPr>
                </pic:pic>
              </a:graphicData>
            </a:graphic>
          </wp:inline>
        </w:drawing>
      </w:r>
      <w:r w:rsidDel="00000000" w:rsidR="00000000" w:rsidRPr="00000000">
        <w:rPr>
          <w:rFonts w:ascii="Merriweather" w:cs="Merriweather" w:eastAsia="Merriweather" w:hAnsi="Merriweather"/>
          <w:b w:val="1"/>
          <w:sz w:val="20"/>
          <w:szCs w:val="20"/>
          <w:rtl w:val="0"/>
        </w:rPr>
        <w:t xml:space="preserve">[0.1]</w:t>
      </w:r>
      <w:r w:rsidDel="00000000" w:rsidR="00000000" w:rsidRPr="00000000">
        <w:rPr>
          <w:rFonts w:ascii="Merriweather" w:cs="Merriweather" w:eastAsia="Merriweather" w:hAnsi="Merriweather"/>
          <w:b w:val="1"/>
          <w:sz w:val="20"/>
          <w:szCs w:val="20"/>
        </w:rPr>
        <w:drawing>
          <wp:inline distB="114300" distT="114300" distL="114300" distR="114300">
            <wp:extent cx="2319528" cy="1465942"/>
            <wp:effectExtent b="25400" l="25400" r="25400" t="25400"/>
            <wp:docPr descr="What is SMT: Surface Mount Technology Primer » Electronics Notes" id="9" name="image7.jpg"/>
            <a:graphic>
              <a:graphicData uri="http://schemas.openxmlformats.org/drawingml/2006/picture">
                <pic:pic>
                  <pic:nvPicPr>
                    <pic:cNvPr descr="What is SMT: Surface Mount Technology Primer » Electronics Notes" id="0" name="image7.jpg"/>
                    <pic:cNvPicPr preferRelativeResize="0"/>
                  </pic:nvPicPr>
                  <pic:blipFill>
                    <a:blip r:embed="rId7"/>
                    <a:srcRect b="0" l="14224" r="15732" t="0"/>
                    <a:stretch>
                      <a:fillRect/>
                    </a:stretch>
                  </pic:blipFill>
                  <pic:spPr>
                    <a:xfrm>
                      <a:off x="0" y="0"/>
                      <a:ext cx="2319528" cy="1465942"/>
                    </a:xfrm>
                    <a:prstGeom prst="rect"/>
                    <a:ln w="25400">
                      <a:solidFill>
                        <a:srgbClr val="000000"/>
                      </a:solidFill>
                      <a:prstDash val="solid"/>
                    </a:ln>
                  </pic:spPr>
                </pic:pic>
              </a:graphicData>
            </a:graphic>
          </wp:inline>
        </w:drawing>
      </w:r>
      <w:r w:rsidDel="00000000" w:rsidR="00000000" w:rsidRPr="00000000">
        <w:rPr>
          <w:rFonts w:ascii="Merriweather" w:cs="Merriweather" w:eastAsia="Merriweather" w:hAnsi="Merriweather"/>
          <w:b w:val="1"/>
          <w:sz w:val="20"/>
          <w:szCs w:val="20"/>
          <w:rtl w:val="0"/>
        </w:rPr>
        <w:t xml:space="preserve">[0.2]</w:t>
      </w:r>
    </w:p>
    <w:p w:rsidR="00000000" w:rsidDel="00000000" w:rsidP="00000000" w:rsidRDefault="00000000" w:rsidRPr="00000000" w14:paraId="0000004A">
      <w:pPr>
        <w:ind w:lef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4B">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When designing the circuit, the LED lights will be put in series as outlets have a high voltage low current and that allows series circuits to handle it better. To convert the AC power to DC, a bridge rectifier will need to be implemented. A bridge rectifier in essence is four diodes that converge the alternating current into a singular direction, thus converting the power. This is visualized by the figure below (3).</w:t>
      </w:r>
    </w:p>
    <w:p w:rsidR="00000000" w:rsidDel="00000000" w:rsidP="00000000" w:rsidRDefault="00000000" w:rsidRPr="00000000" w14:paraId="0000004C">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D">
      <w:pPr>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2556348" cy="1707600"/>
            <wp:effectExtent b="25400" l="25400" r="25400" t="2540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56348" cy="1707600"/>
                    </a:xfrm>
                    <a:prstGeom prst="rect"/>
                    <a:ln w="25400">
                      <a:solidFill>
                        <a:srgbClr val="000000"/>
                      </a:solidFill>
                      <a:prstDash val="solid"/>
                    </a:ln>
                  </pic:spPr>
                </pic:pic>
              </a:graphicData>
            </a:graphic>
          </wp:inline>
        </w:drawing>
      </w:r>
      <w:r w:rsidDel="00000000" w:rsidR="00000000" w:rsidRPr="00000000">
        <w:rPr>
          <w:rFonts w:ascii="Merriweather" w:cs="Merriweather" w:eastAsia="Merriweather" w:hAnsi="Merriweather"/>
          <w:b w:val="1"/>
          <w:sz w:val="20"/>
          <w:szCs w:val="20"/>
          <w:rtl w:val="0"/>
        </w:rPr>
        <w:t xml:space="preserve">[0.3]</w:t>
      </w:r>
    </w:p>
    <w:p w:rsidR="00000000" w:rsidDel="00000000" w:rsidP="00000000" w:rsidRDefault="00000000" w:rsidRPr="00000000" w14:paraId="0000004E">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F">
      <w:pPr>
        <w:ind w:left="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There are many designs used for LED light bulbs, however the one shown by the figure below [0.3] is what the circuit designed for this project was inspired by (2). RC circuits are very helpful in filtering unwanted signals when converting AC to DC. Also they are helpful with dampening and slowing the current so the LEDs are not burning out every time the circuit is turned on.</w:t>
      </w:r>
    </w:p>
    <w:p w:rsidR="00000000" w:rsidDel="00000000" w:rsidP="00000000" w:rsidRDefault="00000000" w:rsidRPr="00000000" w14:paraId="00000050">
      <w:pPr>
        <w:ind w:left="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51">
      <w:pPr>
        <w:ind w:left="0" w:firstLine="0"/>
        <w:jc w:val="center"/>
        <w:rPr>
          <w:rFonts w:ascii="Merriweather" w:cs="Merriweather" w:eastAsia="Merriweather" w:hAnsi="Merriweather"/>
          <w:sz w:val="20"/>
          <w:szCs w:val="20"/>
        </w:rPr>
      </w:pPr>
      <w:r w:rsidDel="00000000" w:rsidR="00000000" w:rsidRPr="00000000">
        <w:rPr/>
        <w:drawing>
          <wp:inline distB="114300" distT="114300" distL="114300" distR="114300">
            <wp:extent cx="4540689" cy="1972362"/>
            <wp:effectExtent b="25400" l="25400" r="25400" t="25400"/>
            <wp:docPr id="3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40689" cy="1972362"/>
                    </a:xfrm>
                    <a:prstGeom prst="rect"/>
                    <a:ln w="25400">
                      <a:solidFill>
                        <a:srgbClr val="000000"/>
                      </a:solidFill>
                      <a:prstDash val="solid"/>
                    </a:ln>
                  </pic:spPr>
                </pic:pic>
              </a:graphicData>
            </a:graphic>
          </wp:inline>
        </w:drawing>
      </w:r>
      <w:r w:rsidDel="00000000" w:rsidR="00000000" w:rsidRPr="00000000">
        <w:rPr>
          <w:rFonts w:ascii="Merriweather" w:cs="Merriweather" w:eastAsia="Merriweather" w:hAnsi="Merriweather"/>
          <w:b w:val="1"/>
          <w:sz w:val="20"/>
          <w:szCs w:val="20"/>
          <w:rtl w:val="0"/>
        </w:rPr>
        <w:t xml:space="preserve">[0.4]</w:t>
      </w:r>
      <w:r w:rsidDel="00000000" w:rsidR="00000000" w:rsidRPr="00000000">
        <w:rPr>
          <w:rtl w:val="0"/>
        </w:rPr>
      </w:r>
    </w:p>
    <w:p w:rsidR="00000000" w:rsidDel="00000000" w:rsidP="00000000" w:rsidRDefault="00000000" w:rsidRPr="00000000" w14:paraId="00000052">
      <w:pPr>
        <w:ind w:left="72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53">
      <w:pPr>
        <w:pStyle w:val="Heading1"/>
        <w:spacing w:after="200" w:before="0" w:lineRule="auto"/>
        <w:ind w:left="1080" w:right="720" w:firstLine="0"/>
        <w:rPr>
          <w:b w:val="1"/>
          <w:color w:val="ff9900"/>
          <w:sz w:val="24"/>
          <w:szCs w:val="24"/>
        </w:rPr>
      </w:pPr>
      <w:bookmarkStart w:colFirst="0" w:colLast="0" w:name="_n88iwnj5c4ek" w:id="18"/>
      <w:bookmarkEnd w:id="18"/>
      <w:r w:rsidDel="00000000" w:rsidR="00000000" w:rsidRPr="00000000">
        <w:rPr>
          <w:b w:val="1"/>
          <w:color w:val="ff9900"/>
          <w:sz w:val="24"/>
          <w:szCs w:val="24"/>
          <w:rtl w:val="0"/>
        </w:rPr>
        <w:t xml:space="preserve">3.2 Design Background</w:t>
      </w:r>
    </w:p>
    <w:p w:rsidR="00000000" w:rsidDel="00000000" w:rsidP="00000000" w:rsidRDefault="00000000" w:rsidRPr="00000000" w14:paraId="00000054">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platform used for this design was known from the start of the project.  However, this was the only aspect known at first.  The first step in generating a good understanding of LED designs came from observing the size and shapes of common LEDs.  Once the basic shape was understood, the next aspect was to learn about all the components in a LED.  This was done with LED component diagrams found on Google Images </w:t>
      </w:r>
      <w:r w:rsidDel="00000000" w:rsidR="00000000" w:rsidRPr="00000000">
        <w:rPr>
          <w:rFonts w:ascii="Merriweather" w:cs="Merriweather" w:eastAsia="Merriweather" w:hAnsi="Merriweather"/>
          <w:b w:val="1"/>
          <w:sz w:val="20"/>
          <w:szCs w:val="20"/>
          <w:rtl w:val="0"/>
        </w:rPr>
        <w:t xml:space="preserve">[</w:t>
      </w:r>
      <w:r w:rsidDel="00000000" w:rsidR="00000000" w:rsidRPr="00000000">
        <w:rPr>
          <w:rFonts w:ascii="Merriweather" w:cs="Merriweather" w:eastAsia="Merriweather" w:hAnsi="Merriweather"/>
          <w:sz w:val="20"/>
          <w:szCs w:val="20"/>
          <w:rtl w:val="0"/>
        </w:rPr>
        <w:t xml:space="preserve">0.4</w:t>
      </w:r>
      <w:r w:rsidDel="00000000" w:rsidR="00000000" w:rsidRPr="00000000">
        <w:rPr>
          <w:rFonts w:ascii="Merriweather" w:cs="Merriweather" w:eastAsia="Merriweather" w:hAnsi="Merriweather"/>
          <w:b w:val="1"/>
          <w:sz w:val="20"/>
          <w:szCs w:val="20"/>
          <w:rtl w:val="0"/>
        </w:rPr>
        <w:t xml:space="preserve">]</w:t>
      </w:r>
      <w:r w:rsidDel="00000000" w:rsidR="00000000" w:rsidRPr="00000000">
        <w:rPr>
          <w:rFonts w:ascii="Merriweather" w:cs="Merriweather" w:eastAsia="Merriweather" w:hAnsi="Merriweather"/>
          <w:sz w:val="20"/>
          <w:szCs w:val="20"/>
          <w:rtl w:val="0"/>
        </w:rPr>
        <w:t xml:space="preserve">. Knowing that Solidworks was going to be the tool for design, the final step was to research LED designs created with Solidworks.  YouTube made a great search engine for this task as well [1]. </w:t>
      </w:r>
    </w:p>
    <w:p w:rsidR="00000000" w:rsidDel="00000000" w:rsidP="00000000" w:rsidRDefault="00000000" w:rsidRPr="00000000" w14:paraId="00000055">
      <w:pPr>
        <w:spacing w:after="200" w:lineRule="auto"/>
        <w:jc w:val="center"/>
        <w:rPr>
          <w:rFonts w:ascii="Merriweather" w:cs="Merriweather" w:eastAsia="Merriweather" w:hAnsi="Merriweather"/>
          <w:b w:val="1"/>
          <w:sz w:val="16"/>
          <w:szCs w:val="16"/>
        </w:rPr>
      </w:pPr>
      <w:r w:rsidDel="00000000" w:rsidR="00000000" w:rsidRPr="00000000">
        <w:rPr>
          <w:rFonts w:ascii="Times New Roman" w:cs="Times New Roman" w:eastAsia="Times New Roman" w:hAnsi="Times New Roman"/>
          <w:sz w:val="24"/>
          <w:szCs w:val="24"/>
        </w:rPr>
        <w:drawing>
          <wp:inline distB="114300" distT="114300" distL="114300" distR="114300">
            <wp:extent cx="3595688" cy="1941902"/>
            <wp:effectExtent b="25400" l="25400" r="25400" t="25400"/>
            <wp:docPr id="4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595688" cy="1941902"/>
                    </a:xfrm>
                    <a:prstGeom prst="rect"/>
                    <a:ln w="25400">
                      <a:solidFill>
                        <a:srgbClr val="000000"/>
                      </a:solidFill>
                      <a:prstDash val="solid"/>
                    </a:ln>
                  </pic:spPr>
                </pic:pic>
              </a:graphicData>
            </a:graphic>
          </wp:inline>
        </w:drawing>
      </w:r>
      <w:r w:rsidDel="00000000" w:rsidR="00000000" w:rsidRPr="00000000">
        <w:rPr>
          <w:rFonts w:ascii="Merriweather" w:cs="Merriweather" w:eastAsia="Merriweather" w:hAnsi="Merriweather"/>
          <w:b w:val="1"/>
          <w:sz w:val="20"/>
          <w:szCs w:val="20"/>
          <w:rtl w:val="0"/>
        </w:rPr>
        <w:t xml:space="preserve">[0.5]</w:t>
      </w:r>
      <w:r w:rsidDel="00000000" w:rsidR="00000000" w:rsidRPr="00000000">
        <w:rPr>
          <w:rtl w:val="0"/>
        </w:rPr>
      </w:r>
    </w:p>
    <w:p w:rsidR="00000000" w:rsidDel="00000000" w:rsidP="00000000" w:rsidRDefault="00000000" w:rsidRPr="00000000" w14:paraId="00000056">
      <w:pPr>
        <w:pStyle w:val="Heading1"/>
        <w:spacing w:after="200" w:before="0" w:lineRule="auto"/>
        <w:ind w:left="1080" w:firstLine="0"/>
        <w:rPr>
          <w:b w:val="1"/>
          <w:color w:val="ff9900"/>
          <w:sz w:val="24"/>
          <w:szCs w:val="24"/>
        </w:rPr>
      </w:pPr>
      <w:bookmarkStart w:colFirst="0" w:colLast="0" w:name="_bd4u4zqo7z2u" w:id="19"/>
      <w:bookmarkEnd w:id="19"/>
      <w:r w:rsidDel="00000000" w:rsidR="00000000" w:rsidRPr="00000000">
        <w:rPr>
          <w:b w:val="1"/>
          <w:color w:val="ff9900"/>
          <w:sz w:val="24"/>
          <w:szCs w:val="24"/>
          <w:rtl w:val="0"/>
        </w:rPr>
        <w:t xml:space="preserve">3.3 Standards Background</w:t>
      </w:r>
    </w:p>
    <w:p w:rsidR="00000000" w:rsidDel="00000000" w:rsidP="00000000" w:rsidRDefault="00000000" w:rsidRPr="00000000" w14:paraId="00000057">
      <w:pPr>
        <w:spacing w:after="200" w:lineRule="auto"/>
        <w:rPr>
          <w:rFonts w:ascii="Merriweather" w:cs="Merriweather" w:eastAsia="Merriweather" w:hAnsi="Merriweather"/>
          <w:color w:val="3c4043"/>
          <w:sz w:val="20"/>
          <w:szCs w:val="20"/>
        </w:rPr>
      </w:pPr>
      <w:r w:rsidDel="00000000" w:rsidR="00000000" w:rsidRPr="00000000">
        <w:rPr>
          <w:rFonts w:ascii="Merriweather" w:cs="Merriweather" w:eastAsia="Merriweather" w:hAnsi="Merriweather"/>
          <w:sz w:val="20"/>
          <w:szCs w:val="20"/>
          <w:rtl w:val="0"/>
        </w:rPr>
        <w:t xml:space="preserve">To further understand LED’s we had to look at the standards, an established normal or requirement. The socket/base part is a standardized part meaning it is almost identical to every other lightbulb so they can be easily interchangeable. The following standards along with </w:t>
      </w:r>
      <w:r w:rsidDel="00000000" w:rsidR="00000000" w:rsidRPr="00000000">
        <w:rPr>
          <w:rFonts w:ascii="Merriweather" w:cs="Merriweather" w:eastAsia="Merriweather" w:hAnsi="Merriweather"/>
          <w:color w:val="3c4043"/>
          <w:sz w:val="20"/>
          <w:szCs w:val="20"/>
          <w:rtl w:val="0"/>
        </w:rPr>
        <w:t xml:space="preserve">their descriptions are what will  guide the production and testing of this project. </w:t>
      </w:r>
    </w:p>
    <w:p w:rsidR="00000000" w:rsidDel="00000000" w:rsidP="00000000" w:rsidRDefault="00000000" w:rsidRPr="00000000" w14:paraId="00000058">
      <w:pPr>
        <w:widowControl w:val="0"/>
        <w:rPr>
          <w:rFonts w:ascii="Merriweather" w:cs="Merriweather" w:eastAsia="Merriweather" w:hAnsi="Merriweather"/>
          <w:color w:val="3c4043"/>
          <w:sz w:val="20"/>
          <w:szCs w:val="20"/>
        </w:rPr>
      </w:pPr>
      <w:r w:rsidDel="00000000" w:rsidR="00000000" w:rsidRPr="00000000">
        <w:rPr>
          <w:rFonts w:ascii="Merriweather" w:cs="Merriweather" w:eastAsia="Merriweather" w:hAnsi="Merriweather"/>
          <w:color w:val="3c4043"/>
          <w:sz w:val="20"/>
          <w:szCs w:val="20"/>
          <w:rtl w:val="0"/>
        </w:rPr>
        <w:t xml:space="preserve">IEC 62031</w:t>
      </w:r>
    </w:p>
    <w:p w:rsidR="00000000" w:rsidDel="00000000" w:rsidP="00000000" w:rsidRDefault="00000000" w:rsidRPr="00000000" w14:paraId="00000059">
      <w:pPr>
        <w:widowControl w:val="0"/>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This document specifies general and safety requirements for light-emitting diode (LED) modules.</w:t>
      </w:r>
    </w:p>
    <w:p w:rsidR="00000000" w:rsidDel="00000000" w:rsidP="00000000" w:rsidRDefault="00000000" w:rsidRPr="00000000" w14:paraId="0000005A">
      <w:pPr>
        <w:widowControl w:val="0"/>
        <w:rPr>
          <w:rFonts w:ascii="Merriweather" w:cs="Merriweather" w:eastAsia="Merriweather" w:hAnsi="Merriweather"/>
          <w:color w:val="3c4043"/>
          <w:sz w:val="20"/>
          <w:szCs w:val="20"/>
          <w:highlight w:val="white"/>
        </w:rPr>
      </w:pPr>
      <w:r w:rsidDel="00000000" w:rsidR="00000000" w:rsidRPr="00000000">
        <w:rPr>
          <w:rtl w:val="0"/>
        </w:rPr>
      </w:r>
    </w:p>
    <w:p w:rsidR="00000000" w:rsidDel="00000000" w:rsidP="00000000" w:rsidRDefault="00000000" w:rsidRPr="00000000" w14:paraId="0000005B">
      <w:pPr>
        <w:widowControl w:val="0"/>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DSF/FPREN 63013</w:t>
      </w:r>
    </w:p>
    <w:p w:rsidR="00000000" w:rsidDel="00000000" w:rsidP="00000000" w:rsidRDefault="00000000" w:rsidRPr="00000000" w14:paraId="0000005C">
      <w:pPr>
        <w:widowControl w:val="0"/>
        <w:rPr>
          <w:rFonts w:ascii="Merriweather" w:cs="Merriweather" w:eastAsia="Merriweather" w:hAnsi="Merriweather"/>
          <w:color w:val="3c4043"/>
          <w:sz w:val="20"/>
          <w:szCs w:val="20"/>
        </w:rPr>
      </w:pPr>
      <w:r w:rsidDel="00000000" w:rsidR="00000000" w:rsidRPr="00000000">
        <w:rPr>
          <w:rFonts w:ascii="Merriweather" w:cs="Merriweather" w:eastAsia="Merriweather" w:hAnsi="Merriweather"/>
          <w:color w:val="3c4043"/>
          <w:sz w:val="20"/>
          <w:szCs w:val="20"/>
          <w:highlight w:val="white"/>
          <w:rtl w:val="0"/>
        </w:rPr>
        <w:t xml:space="preserve">This international standard is applicable to LED package for general lighting service</w:t>
      </w:r>
      <w:r w:rsidDel="00000000" w:rsidR="00000000" w:rsidRPr="00000000">
        <w:rPr>
          <w:rtl w:val="0"/>
        </w:rPr>
      </w:r>
    </w:p>
    <w:p w:rsidR="00000000" w:rsidDel="00000000" w:rsidP="00000000" w:rsidRDefault="00000000" w:rsidRPr="00000000" w14:paraId="0000005D">
      <w:pPr>
        <w:widowControl w:val="0"/>
        <w:rPr>
          <w:rFonts w:ascii="Merriweather" w:cs="Merriweather" w:eastAsia="Merriweather" w:hAnsi="Merriweather"/>
          <w:color w:val="3c4043"/>
          <w:sz w:val="20"/>
          <w:szCs w:val="20"/>
          <w:highlight w:val="white"/>
        </w:rPr>
      </w:pPr>
      <w:r w:rsidDel="00000000" w:rsidR="00000000" w:rsidRPr="00000000">
        <w:rPr>
          <w:rtl w:val="0"/>
        </w:rPr>
      </w:r>
    </w:p>
    <w:p w:rsidR="00000000" w:rsidDel="00000000" w:rsidP="00000000" w:rsidRDefault="00000000" w:rsidRPr="00000000" w14:paraId="0000005E">
      <w:pPr>
        <w:widowControl w:val="0"/>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IES TM-26</w:t>
      </w:r>
    </w:p>
    <w:p w:rsidR="00000000" w:rsidDel="00000000" w:rsidP="00000000" w:rsidRDefault="00000000" w:rsidRPr="00000000" w14:paraId="0000005F">
      <w:pPr>
        <w:widowControl w:val="0"/>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This document describes three methodologies for projecting the catastrophic failure rate of LED packages.</w:t>
      </w:r>
    </w:p>
    <w:p w:rsidR="00000000" w:rsidDel="00000000" w:rsidP="00000000" w:rsidRDefault="00000000" w:rsidRPr="00000000" w14:paraId="00000060">
      <w:pPr>
        <w:widowControl w:val="0"/>
        <w:rPr>
          <w:rFonts w:ascii="Merriweather" w:cs="Merriweather" w:eastAsia="Merriweather" w:hAnsi="Merriweather"/>
          <w:color w:val="3c4043"/>
          <w:sz w:val="20"/>
          <w:szCs w:val="20"/>
          <w:highlight w:val="white"/>
        </w:rPr>
      </w:pPr>
      <w:r w:rsidDel="00000000" w:rsidR="00000000" w:rsidRPr="00000000">
        <w:rPr>
          <w:rtl w:val="0"/>
        </w:rPr>
      </w:r>
    </w:p>
    <w:p w:rsidR="00000000" w:rsidDel="00000000" w:rsidP="00000000" w:rsidRDefault="00000000" w:rsidRPr="00000000" w14:paraId="00000061">
      <w:pPr>
        <w:widowControl w:val="0"/>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UL 8750 </w:t>
      </w:r>
    </w:p>
    <w:p w:rsidR="00000000" w:rsidDel="00000000" w:rsidP="00000000" w:rsidRDefault="00000000" w:rsidRPr="00000000" w14:paraId="00000062">
      <w:pPr>
        <w:widowControl w:val="0"/>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These requirements cover LED equipment that is an integral part of a luminaire or other lighting equipment. These requirements cover components including LED drivers, controllers, arrays (modules), and packages as defined within this standard.</w:t>
      </w:r>
    </w:p>
    <w:p w:rsidR="00000000" w:rsidDel="00000000" w:rsidP="00000000" w:rsidRDefault="00000000" w:rsidRPr="00000000" w14:paraId="00000063">
      <w:pPr>
        <w:widowControl w:val="0"/>
        <w:rPr>
          <w:rFonts w:ascii="Merriweather" w:cs="Merriweather" w:eastAsia="Merriweather" w:hAnsi="Merriweather"/>
          <w:color w:val="3c4043"/>
          <w:sz w:val="20"/>
          <w:szCs w:val="20"/>
          <w:highlight w:val="white"/>
        </w:rPr>
      </w:pPr>
      <w:r w:rsidDel="00000000" w:rsidR="00000000" w:rsidRPr="00000000">
        <w:rPr>
          <w:rtl w:val="0"/>
        </w:rPr>
      </w:r>
    </w:p>
    <w:p w:rsidR="00000000" w:rsidDel="00000000" w:rsidP="00000000" w:rsidRDefault="00000000" w:rsidRPr="00000000" w14:paraId="00000064">
      <w:pPr>
        <w:widowControl w:val="0"/>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IES LM-85</w:t>
      </w:r>
    </w:p>
    <w:p w:rsidR="00000000" w:rsidDel="00000000" w:rsidP="00000000" w:rsidRDefault="00000000" w:rsidRPr="00000000" w14:paraId="00000065">
      <w:pPr>
        <w:widowControl w:val="0"/>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This approved method describes the procedures to be followed and precautions to be observed in performing accurate measurements of total luminous flux, total radiant flux (optical power), total photon flux, electrical power, luminous efficacy, color quantities, and wavelength characteristics.</w:t>
      </w:r>
    </w:p>
    <w:p w:rsidR="00000000" w:rsidDel="00000000" w:rsidP="00000000" w:rsidRDefault="00000000" w:rsidRPr="00000000" w14:paraId="00000066">
      <w:pPr>
        <w:widowControl w:val="0"/>
        <w:rPr>
          <w:rFonts w:ascii="Merriweather" w:cs="Merriweather" w:eastAsia="Merriweather" w:hAnsi="Merriweather"/>
          <w:color w:val="3c4043"/>
          <w:sz w:val="20"/>
          <w:szCs w:val="20"/>
          <w:highlight w:val="white"/>
        </w:rPr>
      </w:pPr>
      <w:r w:rsidDel="00000000" w:rsidR="00000000" w:rsidRPr="00000000">
        <w:rPr>
          <w:rtl w:val="0"/>
        </w:rPr>
      </w:r>
    </w:p>
    <w:p w:rsidR="00000000" w:rsidDel="00000000" w:rsidP="00000000" w:rsidRDefault="00000000" w:rsidRPr="00000000" w14:paraId="00000067">
      <w:pPr>
        <w:widowControl w:val="0"/>
        <w:spacing w:after="120" w:line="335.99999999999994" w:lineRule="auto"/>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ASME Y-14.1000-2017</w:t>
      </w:r>
    </w:p>
    <w:p w:rsidR="00000000" w:rsidDel="00000000" w:rsidP="00000000" w:rsidRDefault="00000000" w:rsidRPr="00000000" w14:paraId="00000068">
      <w:pPr>
        <w:widowControl w:val="0"/>
        <w:spacing w:after="120" w:line="335.99999999999994" w:lineRule="auto"/>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This standard is “Engineering Drawing Practices” and shows engineering product definition and related documentation practices standard</w:t>
      </w:r>
    </w:p>
    <w:p w:rsidR="00000000" w:rsidDel="00000000" w:rsidP="00000000" w:rsidRDefault="00000000" w:rsidRPr="00000000" w14:paraId="00000069">
      <w:pPr>
        <w:widowControl w:val="0"/>
        <w:spacing w:after="120" w:line="335.99999999999994" w:lineRule="auto"/>
        <w:rPr>
          <w:rFonts w:ascii="Merriweather" w:cs="Merriweather" w:eastAsia="Merriweather" w:hAnsi="Merriweather"/>
          <w:color w:val="3c4043"/>
          <w:sz w:val="20"/>
          <w:szCs w:val="20"/>
          <w:highlight w:val="white"/>
        </w:rPr>
      </w:pPr>
      <w:r w:rsidDel="00000000" w:rsidR="00000000" w:rsidRPr="00000000">
        <w:rPr>
          <w:rFonts w:ascii="Merriweather" w:cs="Merriweather" w:eastAsia="Merriweather" w:hAnsi="Merriweather"/>
          <w:color w:val="3c4043"/>
          <w:sz w:val="20"/>
          <w:szCs w:val="20"/>
          <w:highlight w:val="white"/>
          <w:rtl w:val="0"/>
        </w:rPr>
        <w:t xml:space="preserve">ASME Y14.5-2018</w:t>
      </w:r>
    </w:p>
    <w:p w:rsidR="00000000" w:rsidDel="00000000" w:rsidP="00000000" w:rsidRDefault="00000000" w:rsidRPr="00000000" w14:paraId="0000006A">
      <w:pPr>
        <w:widowControl w:val="0"/>
        <w:spacing w:after="120" w:line="335.99999999999994" w:lineRule="auto"/>
        <w:rPr>
          <w:rFonts w:ascii="Merriweather" w:cs="Merriweather" w:eastAsia="Merriweather" w:hAnsi="Merriweather"/>
          <w:color w:val="3c4043"/>
          <w:sz w:val="20"/>
          <w:szCs w:val="20"/>
        </w:rPr>
      </w:pPr>
      <w:r w:rsidDel="00000000" w:rsidR="00000000" w:rsidRPr="00000000">
        <w:rPr>
          <w:rFonts w:ascii="Merriweather" w:cs="Merriweather" w:eastAsia="Merriweather" w:hAnsi="Merriweather"/>
          <w:color w:val="3c4043"/>
          <w:sz w:val="20"/>
          <w:szCs w:val="20"/>
          <w:highlight w:val="white"/>
          <w:rtl w:val="0"/>
        </w:rPr>
        <w:t xml:space="preserve">This standard is “Dimensioning and Tolerancing” and provides engineering product definition and related documentation practices.</w:t>
      </w:r>
      <w:r w:rsidDel="00000000" w:rsidR="00000000" w:rsidRPr="00000000">
        <w:rPr>
          <w:rtl w:val="0"/>
        </w:rPr>
      </w:r>
    </w:p>
    <w:p w:rsidR="00000000" w:rsidDel="00000000" w:rsidP="00000000" w:rsidRDefault="00000000" w:rsidRPr="00000000" w14:paraId="0000006B">
      <w:pPr>
        <w:spacing w:after="200" w:lineRule="auto"/>
        <w:ind w:firstLine="720"/>
        <w:rPr>
          <w:rFonts w:ascii="Merriweather" w:cs="Merriweather" w:eastAsia="Merriweather" w:hAnsi="Merriweather"/>
          <w:b w:val="1"/>
          <w:color w:val="3c4043"/>
          <w:sz w:val="20"/>
          <w:szCs w:val="20"/>
        </w:rPr>
      </w:pPr>
      <w:r w:rsidDel="00000000" w:rsidR="00000000" w:rsidRPr="00000000">
        <w:rPr>
          <w:rFonts w:ascii="Merriweather" w:cs="Merriweather" w:eastAsia="Merriweather" w:hAnsi="Merriweather"/>
          <w:sz w:val="20"/>
          <w:szCs w:val="20"/>
          <w:rtl w:val="0"/>
        </w:rPr>
        <w:t xml:space="preserve">        </w:t>
      </w:r>
      <w:r w:rsidDel="00000000" w:rsidR="00000000" w:rsidRPr="00000000">
        <w:rPr>
          <w:b w:val="1"/>
          <w:color w:val="ff9900"/>
          <w:sz w:val="24"/>
          <w:szCs w:val="24"/>
          <w:rtl w:val="0"/>
        </w:rPr>
        <w:t xml:space="preserve">3.4 Manufacturing Background</w:t>
      </w:r>
      <w:r w:rsidDel="00000000" w:rsidR="00000000" w:rsidRPr="00000000">
        <w:rPr>
          <w:rtl w:val="0"/>
        </w:rPr>
      </w:r>
    </w:p>
    <w:p w:rsidR="00000000" w:rsidDel="00000000" w:rsidP="00000000" w:rsidRDefault="00000000" w:rsidRPr="00000000" w14:paraId="0000006C">
      <w:pPr>
        <w:spacing w:after="200" w:lineRule="auto"/>
        <w:ind w:left="72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This is the general outline for how the manufacturing process was created. This allowed for a well designed building to accommodate the needs of this process.</w:t>
      </w:r>
    </w:p>
    <w:p w:rsidR="00000000" w:rsidDel="00000000" w:rsidP="00000000" w:rsidRDefault="00000000" w:rsidRPr="00000000" w14:paraId="0000006D">
      <w:pPr>
        <w:numPr>
          <w:ilvl w:val="0"/>
          <w:numId w:val="3"/>
        </w:numPr>
        <w:spacing w:after="0" w:afterAutospacing="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Research general manufacturing information</w:t>
      </w:r>
    </w:p>
    <w:p w:rsidR="00000000" w:rsidDel="00000000" w:rsidP="00000000" w:rsidRDefault="00000000" w:rsidRPr="00000000" w14:paraId="0000006E">
      <w:pPr>
        <w:numPr>
          <w:ilvl w:val="0"/>
          <w:numId w:val="3"/>
        </w:numPr>
        <w:spacing w:after="0" w:afterAutospacing="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Research plastic molding methods</w:t>
      </w:r>
    </w:p>
    <w:p w:rsidR="00000000" w:rsidDel="00000000" w:rsidP="00000000" w:rsidRDefault="00000000" w:rsidRPr="00000000" w14:paraId="0000006F">
      <w:pPr>
        <w:numPr>
          <w:ilvl w:val="0"/>
          <w:numId w:val="3"/>
        </w:numPr>
        <w:spacing w:after="0" w:afterAutospacing="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Identify applicable standards </w:t>
      </w:r>
    </w:p>
    <w:p w:rsidR="00000000" w:rsidDel="00000000" w:rsidP="00000000" w:rsidRDefault="00000000" w:rsidRPr="00000000" w14:paraId="00000070">
      <w:pPr>
        <w:numPr>
          <w:ilvl w:val="0"/>
          <w:numId w:val="3"/>
        </w:numPr>
        <w:spacing w:after="0" w:afterAutospacing="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Sketch and modify possible layouts</w:t>
      </w:r>
    </w:p>
    <w:p w:rsidR="00000000" w:rsidDel="00000000" w:rsidP="00000000" w:rsidRDefault="00000000" w:rsidRPr="00000000" w14:paraId="00000071">
      <w:pPr>
        <w:numPr>
          <w:ilvl w:val="0"/>
          <w:numId w:val="3"/>
        </w:numPr>
        <w:spacing w:after="0" w:afterAutospacing="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Autocad design and Modifications</w:t>
      </w:r>
    </w:p>
    <w:p w:rsidR="00000000" w:rsidDel="00000000" w:rsidP="00000000" w:rsidRDefault="00000000" w:rsidRPr="00000000" w14:paraId="00000072">
      <w:pPr>
        <w:numPr>
          <w:ilvl w:val="0"/>
          <w:numId w:val="3"/>
        </w:numPr>
        <w:spacing w:after="20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Create Autocad layers and sheets</w:t>
      </w:r>
      <w:r w:rsidDel="00000000" w:rsidR="00000000" w:rsidRPr="00000000">
        <w:rPr>
          <w:rtl w:val="0"/>
        </w:rPr>
      </w:r>
    </w:p>
    <w:p w:rsidR="00000000" w:rsidDel="00000000" w:rsidP="00000000" w:rsidRDefault="00000000" w:rsidRPr="00000000" w14:paraId="00000073">
      <w:pPr>
        <w:widowControl w:val="0"/>
        <w:rPr>
          <w:color w:val="434343"/>
        </w:rPr>
      </w:pPr>
      <w:r w:rsidDel="00000000" w:rsidR="00000000" w:rsidRPr="00000000">
        <w:rPr>
          <w:rtl w:val="0"/>
        </w:rPr>
      </w:r>
    </w:p>
    <w:p w:rsidR="00000000" w:rsidDel="00000000" w:rsidP="00000000" w:rsidRDefault="00000000" w:rsidRPr="00000000" w14:paraId="00000074">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75">
      <w:pPr>
        <w:pStyle w:val="Subtitle"/>
        <w:pBdr>
          <w:bottom w:color="000000" w:space="1" w:sz="4" w:val="single"/>
        </w:pBdr>
        <w:spacing w:after="200" w:lineRule="auto"/>
        <w:rPr>
          <w:rFonts w:ascii="Merriweather" w:cs="Merriweather" w:eastAsia="Merriweather" w:hAnsi="Merriweather"/>
          <w:sz w:val="20"/>
          <w:szCs w:val="20"/>
        </w:rPr>
      </w:pPr>
      <w:bookmarkStart w:colFirst="0" w:colLast="0" w:name="_tnevbfhbmkvx" w:id="20"/>
      <w:bookmarkEnd w:id="20"/>
      <w:r w:rsidDel="00000000" w:rsidR="00000000" w:rsidRPr="00000000">
        <w:rPr>
          <w:b w:val="1"/>
          <w:color w:val="ff9900"/>
          <w:sz w:val="24"/>
          <w:szCs w:val="24"/>
          <w:rtl w:val="0"/>
        </w:rPr>
        <w:t xml:space="preserve">4. PLAN OF ACTION</w:t>
      </w:r>
      <w:r w:rsidDel="00000000" w:rsidR="00000000" w:rsidRPr="00000000">
        <w:rPr>
          <w:rtl w:val="0"/>
        </w:rPr>
      </w:r>
    </w:p>
    <w:p w:rsidR="00000000" w:rsidDel="00000000" w:rsidP="00000000" w:rsidRDefault="00000000" w:rsidRPr="00000000" w14:paraId="00000076">
      <w:pPr>
        <w:pStyle w:val="Heading1"/>
        <w:spacing w:after="200" w:before="0" w:lineRule="auto"/>
        <w:ind w:left="720" w:firstLine="0"/>
        <w:rPr>
          <w:b w:val="1"/>
          <w:color w:val="ff9900"/>
          <w:sz w:val="24"/>
          <w:szCs w:val="24"/>
        </w:rPr>
      </w:pPr>
      <w:bookmarkStart w:colFirst="0" w:colLast="0" w:name="_63or2442qb30" w:id="21"/>
      <w:bookmarkEnd w:id="21"/>
      <w:r w:rsidDel="00000000" w:rsidR="00000000" w:rsidRPr="00000000">
        <w:rPr>
          <w:b w:val="1"/>
          <w:color w:val="ff9900"/>
          <w:sz w:val="24"/>
          <w:szCs w:val="24"/>
          <w:rtl w:val="0"/>
        </w:rPr>
        <w:t xml:space="preserve">4.1. First Prototype</w:t>
      </w:r>
    </w:p>
    <w:p w:rsidR="00000000" w:rsidDel="00000000" w:rsidP="00000000" w:rsidRDefault="00000000" w:rsidRPr="00000000" w14:paraId="00000077">
      <w:pPr>
        <w:rPr>
          <w:b w:val="1"/>
          <w:color w:val="ff9900"/>
          <w:sz w:val="24"/>
          <w:szCs w:val="24"/>
        </w:rPr>
      </w:pPr>
      <w:r w:rsidDel="00000000" w:rsidR="00000000" w:rsidRPr="00000000">
        <w:rPr>
          <w:rFonts w:ascii="Merriweather" w:cs="Merriweather" w:eastAsia="Merriweather" w:hAnsi="Merriweather"/>
          <w:rtl w:val="0"/>
        </w:rPr>
        <w:tab/>
      </w:r>
      <w:r w:rsidDel="00000000" w:rsidR="00000000" w:rsidRPr="00000000">
        <w:rPr>
          <w:rtl w:val="0"/>
        </w:rPr>
        <w:tab/>
      </w:r>
      <w:r w:rsidDel="00000000" w:rsidR="00000000" w:rsidRPr="00000000">
        <w:rPr>
          <w:b w:val="1"/>
          <w:color w:val="ff9900"/>
          <w:sz w:val="24"/>
          <w:szCs w:val="24"/>
          <w:rtl w:val="0"/>
        </w:rPr>
        <w:t xml:space="preserve">4.1. 1 Electric Circuit</w:t>
      </w:r>
    </w:p>
    <w:p w:rsidR="00000000" w:rsidDel="00000000" w:rsidP="00000000" w:rsidRDefault="00000000" w:rsidRPr="00000000" w14:paraId="00000078">
      <w:pPr>
        <w:rPr>
          <w:b w:val="1"/>
          <w:color w:val="ff9900"/>
          <w:sz w:val="24"/>
          <w:szCs w:val="24"/>
        </w:rPr>
      </w:pPr>
      <w:r w:rsidDel="00000000" w:rsidR="00000000" w:rsidRPr="00000000">
        <w:rPr>
          <w:rtl w:val="0"/>
        </w:rPr>
      </w:r>
    </w:p>
    <w:p w:rsidR="00000000" w:rsidDel="00000000" w:rsidP="00000000" w:rsidRDefault="00000000" w:rsidRPr="00000000" w14:paraId="00000079">
      <w:pPr>
        <w:widowControl w:val="0"/>
        <w:spacing w:after="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prototype</w:t>
      </w: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sz w:val="20"/>
          <w:szCs w:val="20"/>
          <w:rtl w:val="0"/>
        </w:rPr>
        <w:t xml:space="preserve">one</w:t>
      </w:r>
      <w:r w:rsidDel="00000000" w:rsidR="00000000" w:rsidRPr="00000000">
        <w:rPr>
          <w:rFonts w:ascii="Merriweather" w:cs="Merriweather" w:eastAsia="Merriweather" w:hAnsi="Merriweather"/>
          <w:sz w:val="20"/>
          <w:szCs w:val="20"/>
          <w:rtl w:val="0"/>
        </w:rPr>
        <w:t xml:space="preserve"> of the electrical </w:t>
      </w:r>
      <w:r w:rsidDel="00000000" w:rsidR="00000000" w:rsidRPr="00000000">
        <w:rPr>
          <w:rFonts w:ascii="Merriweather" w:cs="Merriweather" w:eastAsia="Merriweather" w:hAnsi="Merriweather"/>
          <w:sz w:val="20"/>
          <w:szCs w:val="20"/>
          <w:rtl w:val="0"/>
        </w:rPr>
        <w:t xml:space="preserve">circuit</w:t>
      </w:r>
      <w:r w:rsidDel="00000000" w:rsidR="00000000" w:rsidRPr="00000000">
        <w:rPr>
          <w:rFonts w:ascii="Merriweather" w:cs="Merriweather" w:eastAsia="Merriweather" w:hAnsi="Merriweather"/>
          <w:sz w:val="20"/>
          <w:szCs w:val="20"/>
          <w:rtl w:val="0"/>
        </w:rPr>
        <w:t xml:space="preserve"> there were three main objectives. The first objective was to make the b</w:t>
      </w:r>
      <w:r w:rsidDel="00000000" w:rsidR="00000000" w:rsidRPr="00000000">
        <w:rPr>
          <w:rFonts w:ascii="Merriweather" w:cs="Merriweather" w:eastAsia="Merriweather" w:hAnsi="Merriweather"/>
          <w:sz w:val="20"/>
          <w:szCs w:val="20"/>
          <w:rtl w:val="0"/>
        </w:rPr>
        <w:t xml:space="preserve">oard function well with the housing part. The second objective was to make sure the circuit worked and turned on the LEDs, as this is the main function of the lightbulb. The final objective was to make a bright and steady light to make the lightbulb usable wherever it is desired. The designs for the first prototype include the schematic (1.0-E) and the board view (1.1-E). Out of the three goals, only one was achieved; which was that there was a consistent DC voltage sent through the LEDs. They however were dim and did not produce enough light to be suitable for its purpose. Also the finished prototype (1.2-E) was slightly larger than the housing piece intended it to be, but the second prototype for the housing piece took this into account so no change was needed to be made.</w:t>
      </w:r>
      <w:r w:rsidDel="00000000" w:rsidR="00000000" w:rsidRPr="00000000">
        <w:rPr>
          <w:rtl w:val="0"/>
        </w:rPr>
      </w:r>
    </w:p>
    <w:p w:rsidR="00000000" w:rsidDel="00000000" w:rsidP="00000000" w:rsidRDefault="00000000" w:rsidRPr="00000000" w14:paraId="0000007A">
      <w:pPr>
        <w:rPr>
          <w:b w:val="1"/>
          <w:color w:val="ff9900"/>
          <w:sz w:val="24"/>
          <w:szCs w:val="24"/>
        </w:rPr>
      </w:pPr>
      <w:r w:rsidDel="00000000" w:rsidR="00000000" w:rsidRPr="00000000">
        <w:rPr>
          <w:b w:val="1"/>
          <w:color w:val="ff9900"/>
          <w:sz w:val="24"/>
          <w:szCs w:val="24"/>
          <w:rtl w:val="0"/>
        </w:rPr>
        <w:tab/>
        <w:tab/>
        <w:t xml:space="preserve">4.1. 2 Design</w:t>
      </w:r>
    </w:p>
    <w:p w:rsidR="00000000" w:rsidDel="00000000" w:rsidP="00000000" w:rsidRDefault="00000000" w:rsidRPr="00000000" w14:paraId="0000007B">
      <w:pPr>
        <w:rPr>
          <w:b w:val="1"/>
          <w:color w:val="ff9900"/>
          <w:sz w:val="24"/>
          <w:szCs w:val="24"/>
        </w:rPr>
      </w:pPr>
      <w:r w:rsidDel="00000000" w:rsidR="00000000" w:rsidRPr="00000000">
        <w:rPr>
          <w:rtl w:val="0"/>
        </w:rPr>
      </w:r>
    </w:p>
    <w:p w:rsidR="00000000" w:rsidDel="00000000" w:rsidP="00000000" w:rsidRDefault="00000000" w:rsidRPr="00000000" w14:paraId="0000007C">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the first prototype, the main objective was to create a basic LED shape with the components found in the background research.  The components designed in the first prototype were the housing (1.1), diffuser (1.2), and screw (1.3).  The housing and diffuser have lips that snap on to each other for assembly.  The diffuser and screw are to be assembled with adhesives.  Each component comes with a Solidworks drawing detailing their respective dimensions.  Also, there is an exploded drawing of the full assembly for prototype 1.   After being 3D printed, the components all fit together.  However, the components did not fit with the circuit board. All of the images for the design, drawings, and 3D components can be found under the “Prototype 1, Solidworks” section of the appendices. </w:t>
      </w:r>
    </w:p>
    <w:p w:rsidR="00000000" w:rsidDel="00000000" w:rsidP="00000000" w:rsidRDefault="00000000" w:rsidRPr="00000000" w14:paraId="0000007D">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7E">
      <w:pPr>
        <w:rPr>
          <w:b w:val="1"/>
          <w:color w:val="ff9900"/>
          <w:sz w:val="24"/>
          <w:szCs w:val="24"/>
        </w:rPr>
      </w:pPr>
      <w:r w:rsidDel="00000000" w:rsidR="00000000" w:rsidRPr="00000000">
        <w:rPr>
          <w:b w:val="1"/>
          <w:color w:val="ff9900"/>
          <w:sz w:val="24"/>
          <w:szCs w:val="24"/>
          <w:rtl w:val="0"/>
        </w:rPr>
        <w:tab/>
        <w:t xml:space="preserve">4.2. Second Prototype</w:t>
      </w:r>
    </w:p>
    <w:p w:rsidR="00000000" w:rsidDel="00000000" w:rsidP="00000000" w:rsidRDefault="00000000" w:rsidRPr="00000000" w14:paraId="0000007F">
      <w:pPr>
        <w:rPr>
          <w:b w:val="1"/>
          <w:color w:val="ff9900"/>
          <w:sz w:val="24"/>
          <w:szCs w:val="24"/>
        </w:rPr>
      </w:pPr>
      <w:r w:rsidDel="00000000" w:rsidR="00000000" w:rsidRPr="00000000">
        <w:rPr>
          <w:rtl w:val="0"/>
        </w:rPr>
      </w:r>
    </w:p>
    <w:p w:rsidR="00000000" w:rsidDel="00000000" w:rsidP="00000000" w:rsidRDefault="00000000" w:rsidRPr="00000000" w14:paraId="00000080">
      <w:pPr>
        <w:ind w:left="720" w:firstLine="720"/>
        <w:rPr>
          <w:b w:val="1"/>
          <w:color w:val="ff9900"/>
          <w:sz w:val="24"/>
          <w:szCs w:val="24"/>
        </w:rPr>
      </w:pPr>
      <w:r w:rsidDel="00000000" w:rsidR="00000000" w:rsidRPr="00000000">
        <w:rPr>
          <w:b w:val="1"/>
          <w:color w:val="ff9900"/>
          <w:sz w:val="24"/>
          <w:szCs w:val="24"/>
          <w:rtl w:val="0"/>
        </w:rPr>
        <w:t xml:space="preserve">4.2. 1 Electric Circuit</w:t>
      </w:r>
    </w:p>
    <w:p w:rsidR="00000000" w:rsidDel="00000000" w:rsidP="00000000" w:rsidRDefault="00000000" w:rsidRPr="00000000" w14:paraId="00000081">
      <w:pPr>
        <w:ind w:left="720" w:firstLine="720"/>
        <w:rPr>
          <w:b w:val="1"/>
          <w:color w:val="ff9900"/>
          <w:sz w:val="24"/>
          <w:szCs w:val="24"/>
        </w:rPr>
      </w:pPr>
      <w:r w:rsidDel="00000000" w:rsidR="00000000" w:rsidRPr="00000000">
        <w:rPr>
          <w:rtl w:val="0"/>
        </w:rPr>
      </w:r>
    </w:p>
    <w:p w:rsidR="00000000" w:rsidDel="00000000" w:rsidP="00000000" w:rsidRDefault="00000000" w:rsidRPr="00000000" w14:paraId="00000082">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prototype 2, the primary objectives were to i</w:t>
      </w:r>
      <w:r w:rsidDel="00000000" w:rsidR="00000000" w:rsidRPr="00000000">
        <w:rPr>
          <w:rFonts w:ascii="Merriweather" w:cs="Merriweather" w:eastAsia="Merriweather" w:hAnsi="Merriweather"/>
          <w:sz w:val="20"/>
          <w:szCs w:val="20"/>
          <w:rtl w:val="0"/>
        </w:rPr>
        <w:t xml:space="preserve">ncrease the amount of LEDs within the circuit to create a brighter light than prototype one and to match the pins of the components with the through holes. Both of these goals were achieved and can be seen on the schematic [2.0-E] and the board view [2.1-E] as the amount of LEDs were increased from eight to twelve and the components were increased in size. </w:t>
      </w:r>
    </w:p>
    <w:p w:rsidR="00000000" w:rsidDel="00000000" w:rsidP="00000000" w:rsidRDefault="00000000" w:rsidRPr="00000000" w14:paraId="00000083">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84">
      <w:pPr>
        <w:rPr>
          <w:b w:val="1"/>
          <w:color w:val="ff9900"/>
          <w:sz w:val="24"/>
          <w:szCs w:val="24"/>
        </w:rPr>
      </w:pPr>
      <w:r w:rsidDel="00000000" w:rsidR="00000000" w:rsidRPr="00000000">
        <w:rPr>
          <w:b w:val="1"/>
          <w:color w:val="ff9900"/>
          <w:sz w:val="24"/>
          <w:szCs w:val="24"/>
          <w:rtl w:val="0"/>
        </w:rPr>
        <w:tab/>
        <w:tab/>
        <w:t xml:space="preserve">4.2. 2 Design</w:t>
      </w:r>
    </w:p>
    <w:p w:rsidR="00000000" w:rsidDel="00000000" w:rsidP="00000000" w:rsidRDefault="00000000" w:rsidRPr="00000000" w14:paraId="00000085">
      <w:pPr>
        <w:rPr>
          <w:b w:val="1"/>
          <w:color w:val="ff9900"/>
          <w:sz w:val="24"/>
          <w:szCs w:val="24"/>
        </w:rPr>
      </w:pPr>
      <w:r w:rsidDel="00000000" w:rsidR="00000000" w:rsidRPr="00000000">
        <w:rPr>
          <w:rtl w:val="0"/>
        </w:rPr>
      </w:r>
    </w:p>
    <w:p w:rsidR="00000000" w:rsidDel="00000000" w:rsidP="00000000" w:rsidRDefault="00000000" w:rsidRPr="00000000" w14:paraId="00000086">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the second prototype, the main objective was to make the components fit with the circuit board.  In order to achieve this, the housing and diffuser were redesigned.  The lip on this new housing component was redesigned with a rim to hold the circuit board [2.1-M].  This updated design successfully fit the circuit board.  The updated diffuser’s lip was also altered.  Instead of latching, it sits in the housing [2.2-M].  These two components will now be held together by an adhesive.  After 3D printing the parts, the two components did not fit together at the connection point.  Drawings of the updated components as well as an exploded view of the updated assembly can be seen under “Prototype 2, Solidworks” in the appendices.  The updated designs and printed parts can also be found under “Prototype 2, Solidworks” in the appendices.  </w:t>
      </w:r>
    </w:p>
    <w:p w:rsidR="00000000" w:rsidDel="00000000" w:rsidP="00000000" w:rsidRDefault="00000000" w:rsidRPr="00000000" w14:paraId="00000087">
      <w:pPr>
        <w:rPr>
          <w:b w:val="1"/>
          <w:color w:val="ff9900"/>
          <w:sz w:val="24"/>
          <w:szCs w:val="24"/>
        </w:rPr>
      </w:pPr>
      <w:r w:rsidDel="00000000" w:rsidR="00000000" w:rsidRPr="00000000">
        <w:rPr>
          <w:rtl w:val="0"/>
        </w:rPr>
      </w:r>
    </w:p>
    <w:p w:rsidR="00000000" w:rsidDel="00000000" w:rsidP="00000000" w:rsidRDefault="00000000" w:rsidRPr="00000000" w14:paraId="00000088">
      <w:pPr>
        <w:ind w:firstLine="720"/>
        <w:rPr>
          <w:b w:val="1"/>
          <w:color w:val="ff9900"/>
          <w:sz w:val="24"/>
          <w:szCs w:val="24"/>
        </w:rPr>
      </w:pPr>
      <w:r w:rsidDel="00000000" w:rsidR="00000000" w:rsidRPr="00000000">
        <w:rPr>
          <w:b w:val="1"/>
          <w:color w:val="ff9900"/>
          <w:sz w:val="24"/>
          <w:szCs w:val="24"/>
          <w:rtl w:val="0"/>
        </w:rPr>
        <w:t xml:space="preserve">4.3. Third Prototype</w:t>
      </w:r>
    </w:p>
    <w:p w:rsidR="00000000" w:rsidDel="00000000" w:rsidP="00000000" w:rsidRDefault="00000000" w:rsidRPr="00000000" w14:paraId="00000089">
      <w:pPr>
        <w:ind w:firstLine="720"/>
        <w:rPr>
          <w:b w:val="1"/>
          <w:color w:val="ff9900"/>
          <w:sz w:val="24"/>
          <w:szCs w:val="24"/>
        </w:rPr>
      </w:pPr>
      <w:r w:rsidDel="00000000" w:rsidR="00000000" w:rsidRPr="00000000">
        <w:rPr>
          <w:rtl w:val="0"/>
        </w:rPr>
      </w:r>
    </w:p>
    <w:p w:rsidR="00000000" w:rsidDel="00000000" w:rsidP="00000000" w:rsidRDefault="00000000" w:rsidRPr="00000000" w14:paraId="0000008A">
      <w:pPr>
        <w:ind w:left="720" w:firstLine="720"/>
        <w:rPr>
          <w:b w:val="1"/>
          <w:color w:val="ff9900"/>
          <w:sz w:val="24"/>
          <w:szCs w:val="24"/>
        </w:rPr>
      </w:pPr>
      <w:r w:rsidDel="00000000" w:rsidR="00000000" w:rsidRPr="00000000">
        <w:rPr>
          <w:b w:val="1"/>
          <w:color w:val="ff9900"/>
          <w:sz w:val="24"/>
          <w:szCs w:val="24"/>
          <w:rtl w:val="0"/>
        </w:rPr>
        <w:t xml:space="preserve">4.3. 1 Electric Circuit</w:t>
      </w:r>
    </w:p>
    <w:p w:rsidR="00000000" w:rsidDel="00000000" w:rsidP="00000000" w:rsidRDefault="00000000" w:rsidRPr="00000000" w14:paraId="0000008B">
      <w:pPr>
        <w:ind w:left="720" w:firstLine="720"/>
        <w:rPr>
          <w:b w:val="1"/>
          <w:color w:val="ff9900"/>
          <w:sz w:val="24"/>
          <w:szCs w:val="24"/>
        </w:rPr>
      </w:pPr>
      <w:r w:rsidDel="00000000" w:rsidR="00000000" w:rsidRPr="00000000">
        <w:rPr>
          <w:rtl w:val="0"/>
        </w:rPr>
      </w:r>
    </w:p>
    <w:p w:rsidR="00000000" w:rsidDel="00000000" w:rsidP="00000000" w:rsidRDefault="00000000" w:rsidRPr="00000000" w14:paraId="0000008C">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the third and final prototype there were two objectives, these were to m</w:t>
      </w:r>
      <w:r w:rsidDel="00000000" w:rsidR="00000000" w:rsidRPr="00000000">
        <w:rPr>
          <w:rFonts w:ascii="Merriweather" w:cs="Merriweather" w:eastAsia="Merriweather" w:hAnsi="Merriweather"/>
          <w:sz w:val="20"/>
          <w:szCs w:val="20"/>
          <w:rtl w:val="0"/>
        </w:rPr>
        <w:t xml:space="preserve">ake all the components on the schematic [3.0-E] SMT and to clean up the layout of the components on the board layout [3.1-E]. Both goals were completed and were done to finalize the design of the circuit which will be used in the final manufacturing process.</w:t>
      </w:r>
    </w:p>
    <w:p w:rsidR="00000000" w:rsidDel="00000000" w:rsidP="00000000" w:rsidRDefault="00000000" w:rsidRPr="00000000" w14:paraId="0000008D">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8E">
      <w:pPr>
        <w:rPr>
          <w:b w:val="1"/>
          <w:color w:val="ff9900"/>
          <w:sz w:val="24"/>
          <w:szCs w:val="24"/>
        </w:rPr>
      </w:pPr>
      <w:r w:rsidDel="00000000" w:rsidR="00000000" w:rsidRPr="00000000">
        <w:rPr>
          <w:b w:val="1"/>
          <w:color w:val="ff9900"/>
          <w:sz w:val="24"/>
          <w:szCs w:val="24"/>
          <w:rtl w:val="0"/>
        </w:rPr>
        <w:tab/>
        <w:tab/>
        <w:t xml:space="preserve">4.3. 2 Design</w:t>
      </w:r>
    </w:p>
    <w:p w:rsidR="00000000" w:rsidDel="00000000" w:rsidP="00000000" w:rsidRDefault="00000000" w:rsidRPr="00000000" w14:paraId="0000008F">
      <w:pPr>
        <w:rPr>
          <w:b w:val="1"/>
          <w:color w:val="ff9900"/>
          <w:sz w:val="24"/>
          <w:szCs w:val="24"/>
        </w:rPr>
      </w:pPr>
      <w:r w:rsidDel="00000000" w:rsidR="00000000" w:rsidRPr="00000000">
        <w:rPr>
          <w:rtl w:val="0"/>
        </w:rPr>
      </w:r>
    </w:p>
    <w:p w:rsidR="00000000" w:rsidDel="00000000" w:rsidP="00000000" w:rsidRDefault="00000000" w:rsidRPr="00000000" w14:paraId="00000090">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the third prototype, the main objective was to make a complete LED unit.  In order to achieve this, the flaws from prototype 2 were solved.  This was done by changing the lip on the housing from prototype 2, thus producing an updated housing component [3.1-M].  Along with the updated housing, a circuit board was designed and printed for modeling purposes [3.4-M].  The third prototype successfully produced a complete unit that functions on all levels.  Images of the updated housing design, printed part, and drawing can be found under “Prototype 3, Solidworks” in the appendices.  The final assembly with an exploded drawing can also be found under “Prototype 3, Solidworks” in the appendices.  </w:t>
      </w:r>
    </w:p>
    <w:p w:rsidR="00000000" w:rsidDel="00000000" w:rsidP="00000000" w:rsidRDefault="00000000" w:rsidRPr="00000000" w14:paraId="00000091">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2">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3">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4">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5">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6">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7">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8">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9">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A">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B">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C">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D">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E">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F">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A0">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A1">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A2">
      <w:pPr>
        <w:rPr>
          <w:b w:val="1"/>
          <w:color w:val="ff9900"/>
          <w:sz w:val="24"/>
          <w:szCs w:val="24"/>
        </w:rPr>
      </w:pPr>
      <w:r w:rsidDel="00000000" w:rsidR="00000000" w:rsidRPr="00000000">
        <w:rPr>
          <w:rFonts w:ascii="Merriweather" w:cs="Merriweather" w:eastAsia="Merriweather" w:hAnsi="Merriweather"/>
          <w:sz w:val="20"/>
          <w:szCs w:val="20"/>
          <w:rtl w:val="0"/>
        </w:rPr>
        <w:tab/>
      </w:r>
      <w:r w:rsidDel="00000000" w:rsidR="00000000" w:rsidRPr="00000000">
        <w:rPr>
          <w:b w:val="1"/>
          <w:color w:val="ff9900"/>
          <w:sz w:val="24"/>
          <w:szCs w:val="24"/>
          <w:rtl w:val="0"/>
        </w:rPr>
        <w:t xml:space="preserve">4.4. Manufacturing Process</w:t>
      </w:r>
    </w:p>
    <w:p w:rsidR="00000000" w:rsidDel="00000000" w:rsidP="00000000" w:rsidRDefault="00000000" w:rsidRPr="00000000" w14:paraId="000000A3">
      <w:pPr>
        <w:rPr>
          <w:b w:val="1"/>
          <w:color w:val="ff9900"/>
          <w:sz w:val="24"/>
          <w:szCs w:val="24"/>
        </w:rPr>
      </w:pPr>
      <w:r w:rsidDel="00000000" w:rsidR="00000000" w:rsidRPr="00000000">
        <w:rPr>
          <w:rtl w:val="0"/>
        </w:rPr>
      </w:r>
    </w:p>
    <w:p w:rsidR="00000000" w:rsidDel="00000000" w:rsidP="00000000" w:rsidRDefault="00000000" w:rsidRPr="00000000" w14:paraId="000000A4">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Our goal for the manufacturing aspect of this project is to efficiently mass produce a quality product. We need a well designed process to accomplish this.  The following diagrams together show which each box represents and how long that task will take to accomplish. </w:t>
      </w:r>
    </w:p>
    <w:p w:rsidR="00000000" w:rsidDel="00000000" w:rsidP="00000000" w:rsidRDefault="00000000" w:rsidRPr="00000000" w14:paraId="000000A5">
      <w:pPr>
        <w:rPr>
          <w:rFonts w:ascii="Merriweather" w:cs="Merriweather" w:eastAsia="Merriweather" w:hAnsi="Merriweather"/>
          <w:sz w:val="20"/>
          <w:szCs w:val="20"/>
        </w:rPr>
      </w:pPr>
      <w:r w:rsidDel="00000000" w:rsidR="00000000" w:rsidRPr="00000000">
        <w:rPr>
          <w:rtl w:val="0"/>
        </w:rPr>
      </w:r>
    </w:p>
    <w:tbl>
      <w:tblPr>
        <w:tblStyle w:val="Table1"/>
        <w:tblW w:w="89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1050"/>
        <w:gridCol w:w="3480"/>
        <w:gridCol w:w="3510"/>
        <w:tblGridChange w:id="0">
          <w:tblGrid>
            <w:gridCol w:w="900"/>
            <w:gridCol w:w="1050"/>
            <w:gridCol w:w="3480"/>
            <w:gridCol w:w="3510"/>
          </w:tblGrid>
        </w:tblGridChange>
      </w:tblGrid>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Minutes</w:t>
            </w:r>
          </w:p>
        </w:tc>
        <w:tc>
          <w:tcP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Metal Cutter</w:t>
            </w:r>
          </w:p>
        </w:tc>
      </w:tr>
      <w:tr>
        <w:trPr>
          <w:cantSplit w:val="0"/>
          <w:trHeight w:val="4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Minute</w:t>
            </w:r>
          </w:p>
        </w:tc>
        <w:tc>
          <w:tcP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Metal Press</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Minutes</w:t>
            </w:r>
          </w:p>
        </w:tc>
        <w:tc>
          <w:tcP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Press</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Seconds</w:t>
            </w:r>
          </w:p>
        </w:tc>
        <w:tc>
          <w:tcP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Input</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Seconds</w:t>
            </w:r>
          </w:p>
        </w:tc>
        <w:tc>
          <w:tcP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extruder</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Minute</w:t>
            </w:r>
          </w:p>
        </w:tc>
        <w:tc>
          <w:tcP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Blow Molder</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Seconds</w:t>
            </w:r>
          </w:p>
        </w:tc>
        <w:tc>
          <w:tcP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Cooling and Polishing</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Minutes</w:t>
            </w:r>
          </w:p>
        </w:tc>
        <w:tc>
          <w:tcP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 Splicer</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Minutes</w:t>
            </w:r>
          </w:p>
        </w:tc>
        <w:tc>
          <w:tcP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Electronic Assembly</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Minute</w:t>
            </w:r>
          </w:p>
        </w:tc>
        <w:tc>
          <w:tcP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Feed</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Seconds</w:t>
            </w:r>
          </w:p>
        </w:tc>
        <w:tc>
          <w:tcP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alignment</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Minute</w:t>
            </w:r>
          </w:p>
        </w:tc>
        <w:tc>
          <w:tcP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Glue</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Minute</w:t>
            </w:r>
          </w:p>
        </w:tc>
        <w:tc>
          <w:tcP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Glue/Mounting</w:t>
            </w:r>
          </w:p>
        </w:tc>
      </w:tr>
      <w:tr>
        <w:trPr>
          <w:cantSplit w:val="0"/>
          <w:trHeight w:val="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Minute</w:t>
            </w:r>
          </w:p>
        </w:tc>
        <w:tc>
          <w:tcP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Stamping and Packaging </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time</w:t>
            </w:r>
          </w:p>
        </w:tc>
        <w:tc>
          <w:tcP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minutes and 10 seconds</w:t>
            </w:r>
          </w:p>
        </w:tc>
        <w:tc>
          <w:tcP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E2">
      <w:pPr>
        <w:spacing w:after="20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Figure [1-M]</w:t>
      </w:r>
    </w:p>
    <w:p w:rsidR="00000000" w:rsidDel="00000000" w:rsidP="00000000" w:rsidRDefault="00000000" w:rsidRPr="00000000" w14:paraId="000000E3">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E4">
      <w:pPr>
        <w:spacing w:after="20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3810000" cy="3838575"/>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810000"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20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Figure [2-M]</w:t>
      </w:r>
    </w:p>
    <w:p w:rsidR="00000000" w:rsidDel="00000000" w:rsidP="00000000" w:rsidRDefault="00000000" w:rsidRPr="00000000" w14:paraId="000000E6">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following diagram shows the dimensions of the building, in meters. This shows the scale of the delivery door, located on the top wall. There is also an ADA compliant door located in the bottom right of the building. The machines, the one meter by one meter, boxes have one meter of space separating them from each other to leave room for maintenance and to be easily able to work around. The two by two meter storages have plenty of space to hold all the necessary raw materials along with any finished products. There is a largely unused area on the right side for any future expansions, offices, or break rooms that can be easily implemented. </w:t>
      </w:r>
    </w:p>
    <w:p w:rsidR="00000000" w:rsidDel="00000000" w:rsidP="00000000" w:rsidRDefault="00000000" w:rsidRPr="00000000" w14:paraId="000000E7">
      <w:pPr>
        <w:spacing w:after="20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5686425" cy="4800600"/>
            <wp:effectExtent b="0" l="0" r="0" t="0"/>
            <wp:docPr id="25"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5686425"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20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Figure [3-M]</w:t>
      </w:r>
    </w:p>
    <w:p w:rsidR="00000000" w:rsidDel="00000000" w:rsidP="00000000" w:rsidRDefault="00000000" w:rsidRPr="00000000" w14:paraId="000000E9">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EA">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EB">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EC">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ED">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EE">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EF">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F0">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F1">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F2">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following diagram shows the different distribution of the types of materials. The green at the top are the storages, which are conveniently located by the loading docks. The yellow is for the metal which we will be producing in house. The gray is for plastic moldings. The purple is for the electronic wiring. The blue is for the base and assembly. </w:t>
      </w:r>
    </w:p>
    <w:p w:rsidR="00000000" w:rsidDel="00000000" w:rsidP="00000000" w:rsidRDefault="00000000" w:rsidRPr="00000000" w14:paraId="000000F3">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F4">
      <w:pPr>
        <w:spacing w:after="20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2971800" cy="3228975"/>
            <wp:effectExtent b="0" l="0" r="0" t="0"/>
            <wp:docPr id="29"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9718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20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Figure [4-M]</w:t>
      </w:r>
    </w:p>
    <w:p w:rsidR="00000000" w:rsidDel="00000000" w:rsidP="00000000" w:rsidRDefault="00000000" w:rsidRPr="00000000" w14:paraId="000000F6">
      <w:pPr>
        <w:spacing w:after="200" w:lineRule="auto"/>
        <w:ind w:left="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F7">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F8">
      <w:pPr>
        <w:pStyle w:val="Heading1"/>
        <w:spacing w:after="200" w:before="0" w:lineRule="auto"/>
        <w:ind w:left="1080" w:firstLine="0"/>
        <w:rPr>
          <w:b w:val="1"/>
          <w:color w:val="ff9900"/>
          <w:sz w:val="24"/>
          <w:szCs w:val="24"/>
        </w:rPr>
      </w:pPr>
      <w:bookmarkStart w:colFirst="0" w:colLast="0" w:name="_nt49ra8bv7if" w:id="22"/>
      <w:bookmarkEnd w:id="22"/>
      <w:r w:rsidDel="00000000" w:rsidR="00000000" w:rsidRPr="00000000">
        <w:rPr>
          <w:rtl w:val="0"/>
        </w:rPr>
      </w:r>
    </w:p>
    <w:p w:rsidR="00000000" w:rsidDel="00000000" w:rsidP="00000000" w:rsidRDefault="00000000" w:rsidRPr="00000000" w14:paraId="000000F9">
      <w:pPr>
        <w:pStyle w:val="Heading1"/>
        <w:spacing w:after="200" w:before="0" w:lineRule="auto"/>
        <w:ind w:left="1080" w:firstLine="0"/>
        <w:rPr>
          <w:b w:val="1"/>
          <w:color w:val="ff9900"/>
          <w:sz w:val="24"/>
          <w:szCs w:val="24"/>
        </w:rPr>
      </w:pPr>
      <w:bookmarkStart w:colFirst="0" w:colLast="0" w:name="_hwcf6e3xgy5z" w:id="23"/>
      <w:bookmarkEnd w:id="23"/>
      <w:r w:rsidDel="00000000" w:rsidR="00000000" w:rsidRPr="00000000">
        <w:rPr>
          <w:rtl w:val="0"/>
        </w:rPr>
      </w:r>
    </w:p>
    <w:p w:rsidR="00000000" w:rsidDel="00000000" w:rsidP="00000000" w:rsidRDefault="00000000" w:rsidRPr="00000000" w14:paraId="000000FA">
      <w:pPr>
        <w:pStyle w:val="Heading1"/>
        <w:spacing w:after="200" w:before="0" w:lineRule="auto"/>
        <w:ind w:left="1080" w:firstLine="0"/>
        <w:rPr>
          <w:b w:val="1"/>
          <w:color w:val="ff9900"/>
          <w:sz w:val="24"/>
          <w:szCs w:val="24"/>
        </w:rPr>
      </w:pPr>
      <w:bookmarkStart w:colFirst="0" w:colLast="0" w:name="_yfv5ut8uf4d4" w:id="24"/>
      <w:bookmarkEnd w:id="24"/>
      <w:r w:rsidDel="00000000" w:rsidR="00000000" w:rsidRPr="00000000">
        <w:rPr>
          <w:rtl w:val="0"/>
        </w:rPr>
      </w:r>
    </w:p>
    <w:p w:rsidR="00000000" w:rsidDel="00000000" w:rsidP="00000000" w:rsidRDefault="00000000" w:rsidRPr="00000000" w14:paraId="000000FB">
      <w:pPr>
        <w:pStyle w:val="Heading1"/>
        <w:spacing w:after="200" w:before="0" w:lineRule="auto"/>
        <w:ind w:left="0" w:firstLine="0"/>
        <w:rPr>
          <w:b w:val="1"/>
          <w:color w:val="ff9900"/>
          <w:sz w:val="24"/>
          <w:szCs w:val="24"/>
        </w:rPr>
      </w:pPr>
      <w:bookmarkStart w:colFirst="0" w:colLast="0" w:name="_pyeg0fqlqjk6" w:id="25"/>
      <w:bookmarkEnd w:id="25"/>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pStyle w:val="Heading1"/>
        <w:spacing w:after="200" w:before="0" w:lineRule="auto"/>
        <w:ind w:left="0" w:firstLine="0"/>
        <w:rPr>
          <w:b w:val="1"/>
          <w:color w:val="ff9900"/>
          <w:sz w:val="24"/>
          <w:szCs w:val="24"/>
        </w:rPr>
      </w:pPr>
      <w:bookmarkStart w:colFirst="0" w:colLast="0" w:name="_hztandg7ytge" w:id="26"/>
      <w:bookmarkEnd w:id="26"/>
      <w:r w:rsidDel="00000000" w:rsidR="00000000" w:rsidRPr="00000000">
        <w:rPr>
          <w:rtl w:val="0"/>
        </w:rPr>
      </w:r>
    </w:p>
    <w:p w:rsidR="00000000" w:rsidDel="00000000" w:rsidP="00000000" w:rsidRDefault="00000000" w:rsidRPr="00000000" w14:paraId="00000100">
      <w:pPr>
        <w:pStyle w:val="Heading1"/>
        <w:spacing w:after="200" w:before="0" w:lineRule="auto"/>
        <w:ind w:left="720" w:firstLine="720"/>
        <w:rPr>
          <w:rFonts w:ascii="Merriweather" w:cs="Merriweather" w:eastAsia="Merriweather" w:hAnsi="Merriweather"/>
          <w:sz w:val="20"/>
          <w:szCs w:val="20"/>
        </w:rPr>
      </w:pPr>
      <w:bookmarkStart w:colFirst="0" w:colLast="0" w:name="_4l42f9b0cp5l" w:id="27"/>
      <w:bookmarkEnd w:id="27"/>
      <w:r w:rsidDel="00000000" w:rsidR="00000000" w:rsidRPr="00000000">
        <w:rPr>
          <w:b w:val="1"/>
          <w:color w:val="ff9900"/>
          <w:sz w:val="24"/>
          <w:szCs w:val="24"/>
          <w:rtl w:val="0"/>
        </w:rPr>
        <w:t xml:space="preserve">4.5. Project Timeline</w:t>
      </w:r>
      <w:r w:rsidDel="00000000" w:rsidR="00000000" w:rsidRPr="00000000">
        <w:rPr>
          <w:rtl w:val="0"/>
        </w:rPr>
      </w:r>
    </w:p>
    <w:p w:rsidR="00000000" w:rsidDel="00000000" w:rsidP="00000000" w:rsidRDefault="00000000" w:rsidRPr="00000000" w14:paraId="00000101">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 Gantt chart is a project management tool that illustrates a project plan. In general, it comprises two sections: the left side describes a list of tasks, while the right side has a schedule with schedule bars that visualize the work. The Gantt diagram also includes task start and finish dates, milestones, task dependencies, and assignees.</w:t>
      </w:r>
    </w:p>
    <w:p w:rsidR="00000000" w:rsidDel="00000000" w:rsidP="00000000" w:rsidRDefault="00000000" w:rsidRPr="00000000" w14:paraId="00000102">
      <w:pPr>
        <w:spacing w:after="20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5943600" cy="2717800"/>
            <wp:effectExtent b="0" l="0" r="0" t="0"/>
            <wp:docPr id="2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20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Gantt Chart Figure</w:t>
      </w:r>
    </w:p>
    <w:p w:rsidR="00000000" w:rsidDel="00000000" w:rsidP="00000000" w:rsidRDefault="00000000" w:rsidRPr="00000000" w14:paraId="00000104">
      <w:pPr>
        <w:spacing w:after="20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05">
      <w:pPr>
        <w:pStyle w:val="Subtitle"/>
        <w:pBdr>
          <w:bottom w:color="000000" w:space="1" w:sz="4" w:val="single"/>
        </w:pBdr>
        <w:spacing w:after="200" w:lineRule="auto"/>
        <w:rPr>
          <w:rFonts w:ascii="Merriweather" w:cs="Merriweather" w:eastAsia="Merriweather" w:hAnsi="Merriweather"/>
          <w:sz w:val="20"/>
          <w:szCs w:val="20"/>
        </w:rPr>
      </w:pPr>
      <w:bookmarkStart w:colFirst="0" w:colLast="0" w:name="_16jse1txvzym" w:id="28"/>
      <w:bookmarkEnd w:id="28"/>
      <w:r w:rsidDel="00000000" w:rsidR="00000000" w:rsidRPr="00000000">
        <w:rPr>
          <w:b w:val="1"/>
          <w:color w:val="ff9900"/>
          <w:sz w:val="24"/>
          <w:szCs w:val="24"/>
          <w:rtl w:val="0"/>
        </w:rPr>
        <w:t xml:space="preserve">5. ENGINEERING GROUP CAPABILITIES</w:t>
      </w:r>
      <w:r w:rsidDel="00000000" w:rsidR="00000000" w:rsidRPr="00000000">
        <w:rPr>
          <w:rtl w:val="0"/>
        </w:rPr>
      </w:r>
    </w:p>
    <w:p w:rsidR="00000000" w:rsidDel="00000000" w:rsidP="00000000" w:rsidRDefault="00000000" w:rsidRPr="00000000" w14:paraId="00000106">
      <w:pPr>
        <w:spacing w:after="20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Each member  of HCDC plays an important role for the development of this project. Every single member is skilled in their own area of expertise and together we form a capable and responsible team .</w:t>
      </w:r>
    </w:p>
    <w:p w:rsidR="00000000" w:rsidDel="00000000" w:rsidP="00000000" w:rsidRDefault="00000000" w:rsidRPr="00000000" w14:paraId="00000107">
      <w:pPr>
        <w:pStyle w:val="Heading1"/>
        <w:spacing w:after="200" w:before="0" w:lineRule="auto"/>
        <w:ind w:left="1080" w:firstLine="0"/>
        <w:rPr>
          <w:rFonts w:ascii="Merriweather" w:cs="Merriweather" w:eastAsia="Merriweather" w:hAnsi="Merriweather"/>
          <w:sz w:val="20"/>
          <w:szCs w:val="20"/>
        </w:rPr>
      </w:pPr>
      <w:bookmarkStart w:colFirst="0" w:colLast="0" w:name="_luxds2mf123s" w:id="29"/>
      <w:bookmarkEnd w:id="29"/>
      <w:r w:rsidDel="00000000" w:rsidR="00000000" w:rsidRPr="00000000">
        <w:rPr>
          <w:b w:val="1"/>
          <w:color w:val="ff9900"/>
          <w:sz w:val="24"/>
          <w:szCs w:val="24"/>
          <w:rtl w:val="0"/>
        </w:rPr>
        <w:t xml:space="preserve">5.1. Qualifications and Experience</w:t>
      </w:r>
      <w:r w:rsidDel="00000000" w:rsidR="00000000" w:rsidRPr="00000000">
        <w:rPr>
          <w:rtl w:val="0"/>
        </w:rPr>
      </w:r>
    </w:p>
    <w:p w:rsidR="00000000" w:rsidDel="00000000" w:rsidP="00000000" w:rsidRDefault="00000000" w:rsidRPr="00000000" w14:paraId="00000108">
      <w:pPr>
        <w:spacing w:after="20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As a manager, Henrique H. has skills to guide and assign deliverables to each member of the team, organize the project in order to have every member working at the same time in different aspects of the project, managing the timeline as it was smoothly and efficiently. Caden D. is an important member  and very skilled on the design of the lightbulb, working with solidworks and printing, re-doing, fixing and completing his part of the project. Caden G. is an electric circuits specialist, he drew the circuit board design, studied the components and tested them for a better efficiency. Dillon B. is the specialist in the manufacturing process respecting the standards to produce light bulbs, his abilities to manage how it is produced and studying the step-by-step to manufacture it, helps us conclude his part for the project. The members of HCDC are the key for the company to work properly, their work ethic and commitment are very important and essential for this project</w:t>
      </w:r>
    </w:p>
    <w:p w:rsidR="00000000" w:rsidDel="00000000" w:rsidP="00000000" w:rsidRDefault="00000000" w:rsidRPr="00000000" w14:paraId="00000109">
      <w:pPr>
        <w:pStyle w:val="Heading1"/>
        <w:spacing w:after="200" w:before="0" w:lineRule="auto"/>
        <w:ind w:left="1080" w:firstLine="0"/>
        <w:rPr>
          <w:rFonts w:ascii="Merriweather" w:cs="Merriweather" w:eastAsia="Merriweather" w:hAnsi="Merriweather"/>
          <w:sz w:val="20"/>
          <w:szCs w:val="20"/>
        </w:rPr>
      </w:pPr>
      <w:bookmarkStart w:colFirst="0" w:colLast="0" w:name="_d0f4am71g86p" w:id="30"/>
      <w:bookmarkEnd w:id="30"/>
      <w:r w:rsidDel="00000000" w:rsidR="00000000" w:rsidRPr="00000000">
        <w:rPr>
          <w:b w:val="1"/>
          <w:color w:val="ff9900"/>
          <w:sz w:val="24"/>
          <w:szCs w:val="24"/>
          <w:rtl w:val="0"/>
        </w:rPr>
        <w:t xml:space="preserve">5.2. Equipment and Facilities</w:t>
      </w:r>
      <w:r w:rsidDel="00000000" w:rsidR="00000000" w:rsidRPr="00000000">
        <w:rPr>
          <w:rtl w:val="0"/>
        </w:rPr>
      </w:r>
    </w:p>
    <w:p w:rsidR="00000000" w:rsidDel="00000000" w:rsidP="00000000" w:rsidRDefault="00000000" w:rsidRPr="00000000" w14:paraId="0000010A">
      <w:pPr>
        <w:spacing w:after="20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Doane University has provided us with all the equipment necessary for the completion of this project. Doane University has several 3D printers, an amazing environment with tools such as a soldering machine, pliers, multimeters, power supply, breadboard, wires, and many others, an endless resource place. The circuit was mounted and tested within Doane, the 3d models were designed and printed at the same place.</w:t>
      </w:r>
    </w:p>
    <w:p w:rsidR="00000000" w:rsidDel="00000000" w:rsidP="00000000" w:rsidRDefault="00000000" w:rsidRPr="00000000" w14:paraId="0000010B">
      <w:pPr>
        <w:spacing w:after="200" w:lineRule="auto"/>
        <w:ind w:firstLine="72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0C">
      <w:pPr>
        <w:pStyle w:val="Subtitle"/>
        <w:pBdr>
          <w:bottom w:color="000000" w:space="1" w:sz="4" w:val="single"/>
        </w:pBdr>
        <w:spacing w:after="200" w:lineRule="auto"/>
        <w:rPr>
          <w:b w:val="1"/>
          <w:color w:val="ff9900"/>
          <w:sz w:val="24"/>
          <w:szCs w:val="24"/>
        </w:rPr>
      </w:pPr>
      <w:bookmarkStart w:colFirst="0" w:colLast="0" w:name="_rvvnowldi1" w:id="31"/>
      <w:bookmarkEnd w:id="31"/>
      <w:r w:rsidDel="00000000" w:rsidR="00000000" w:rsidRPr="00000000">
        <w:rPr>
          <w:b w:val="1"/>
          <w:color w:val="ff9900"/>
          <w:sz w:val="24"/>
          <w:szCs w:val="24"/>
          <w:rtl w:val="0"/>
        </w:rPr>
        <w:t xml:space="preserve">6. PROPOSAL IMPACTS</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big advantage of the LED lamp is the energy savings it provides of up to 80% specifically. That's because the diode has a good luminous capacity, making the light output greater using less energy. As they do not have metallic filaments, mercury or toxic substances in the composition, the LED lamp does not emit pollutants into the environment and can still be recycled.</w:t>
      </w:r>
      <w:r w:rsidDel="00000000" w:rsidR="00000000" w:rsidRPr="00000000">
        <w:rPr>
          <w:rtl w:val="0"/>
        </w:rPr>
      </w:r>
    </w:p>
    <w:p w:rsidR="00000000" w:rsidDel="00000000" w:rsidP="00000000" w:rsidRDefault="00000000" w:rsidRPr="00000000" w14:paraId="0000010F">
      <w:pPr>
        <w:pStyle w:val="Heading1"/>
        <w:spacing w:after="200" w:before="0" w:lineRule="auto"/>
        <w:ind w:left="1080" w:firstLine="0"/>
        <w:rPr>
          <w:rFonts w:ascii="Merriweather" w:cs="Merriweather" w:eastAsia="Merriweather" w:hAnsi="Merriweather"/>
          <w:sz w:val="20"/>
          <w:szCs w:val="20"/>
        </w:rPr>
      </w:pPr>
      <w:bookmarkStart w:colFirst="0" w:colLast="0" w:name="_9sj9fqpkuetq" w:id="32"/>
      <w:bookmarkEnd w:id="32"/>
      <w:r w:rsidDel="00000000" w:rsidR="00000000" w:rsidRPr="00000000">
        <w:rPr>
          <w:b w:val="1"/>
          <w:color w:val="ff9900"/>
          <w:sz w:val="24"/>
          <w:szCs w:val="24"/>
          <w:rtl w:val="0"/>
        </w:rPr>
        <w:t xml:space="preserve">6.1. Impacts to Client</w:t>
      </w:r>
      <w:r w:rsidDel="00000000" w:rsidR="00000000" w:rsidRPr="00000000">
        <w:rPr>
          <w:rtl w:val="0"/>
        </w:rPr>
      </w:r>
    </w:p>
    <w:p w:rsidR="00000000" w:rsidDel="00000000" w:rsidP="00000000" w:rsidRDefault="00000000" w:rsidRPr="00000000" w14:paraId="00000110">
      <w:pPr>
        <w:spacing w:after="200" w:lineRule="auto"/>
        <w:rPr>
          <w:rFonts w:ascii="Merriweather" w:cs="Merriweather" w:eastAsia="Merriweather" w:hAnsi="Merriweather"/>
          <w:sz w:val="20"/>
          <w:szCs w:val="20"/>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000000"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Strengths</w:t>
            </w:r>
          </w:p>
        </w:tc>
        <w:tc>
          <w:tcPr>
            <w:shd w:fill="000000"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Weaknesses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numPr>
                <w:ilvl w:val="0"/>
                <w:numId w:val="1"/>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Simple Design</w:t>
            </w:r>
          </w:p>
          <w:p w:rsidR="00000000" w:rsidDel="00000000" w:rsidP="00000000" w:rsidRDefault="00000000" w:rsidRPr="00000000" w14:paraId="00000114">
            <w:pPr>
              <w:widowControl w:val="0"/>
              <w:numPr>
                <w:ilvl w:val="0"/>
                <w:numId w:val="1"/>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Reliable</w:t>
            </w:r>
          </w:p>
          <w:p w:rsidR="00000000" w:rsidDel="00000000" w:rsidP="00000000" w:rsidRDefault="00000000" w:rsidRPr="00000000" w14:paraId="00000115">
            <w:pPr>
              <w:widowControl w:val="0"/>
              <w:numPr>
                <w:ilvl w:val="0"/>
                <w:numId w:val="1"/>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Efficient</w:t>
            </w:r>
          </w:p>
          <w:p w:rsidR="00000000" w:rsidDel="00000000" w:rsidP="00000000" w:rsidRDefault="00000000" w:rsidRPr="00000000" w14:paraId="00000116">
            <w:pPr>
              <w:widowControl w:val="0"/>
              <w:spacing w:line="240" w:lineRule="auto"/>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numPr>
                <w:ilvl w:val="0"/>
                <w:numId w:val="6"/>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Speed</w:t>
            </w:r>
          </w:p>
          <w:p w:rsidR="00000000" w:rsidDel="00000000" w:rsidP="00000000" w:rsidRDefault="00000000" w:rsidRPr="00000000" w14:paraId="00000118">
            <w:pPr>
              <w:widowControl w:val="0"/>
              <w:numPr>
                <w:ilvl w:val="0"/>
                <w:numId w:val="6"/>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Cost</w:t>
            </w:r>
          </w:p>
          <w:p w:rsidR="00000000" w:rsidDel="00000000" w:rsidP="00000000" w:rsidRDefault="00000000" w:rsidRPr="00000000" w14:paraId="00000119">
            <w:pPr>
              <w:widowControl w:val="0"/>
              <w:numPr>
                <w:ilvl w:val="0"/>
                <w:numId w:val="6"/>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Start up cost</w:t>
            </w:r>
          </w:p>
        </w:tc>
      </w:tr>
      <w:tr>
        <w:trPr>
          <w:cantSplit w:val="0"/>
          <w:tblHeader w:val="0"/>
        </w:trPr>
        <w:tc>
          <w:tcPr>
            <w:shd w:fill="000000"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Opportunities</w:t>
            </w:r>
          </w:p>
        </w:tc>
        <w:tc>
          <w:tcPr>
            <w:shd w:fill="000000"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Threats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numPr>
                <w:ilvl w:val="0"/>
                <w:numId w:val="2"/>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Expansion</w:t>
            </w:r>
          </w:p>
          <w:p w:rsidR="00000000" w:rsidDel="00000000" w:rsidP="00000000" w:rsidRDefault="00000000" w:rsidRPr="00000000" w14:paraId="0000011D">
            <w:pPr>
              <w:widowControl w:val="0"/>
              <w:numPr>
                <w:ilvl w:val="0"/>
                <w:numId w:val="2"/>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Innovation</w:t>
            </w:r>
          </w:p>
          <w:p w:rsidR="00000000" w:rsidDel="00000000" w:rsidP="00000000" w:rsidRDefault="00000000" w:rsidRPr="00000000" w14:paraId="0000011E">
            <w:pPr>
              <w:widowControl w:val="0"/>
              <w:numPr>
                <w:ilvl w:val="0"/>
                <w:numId w:val="2"/>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Recycle</w:t>
            </w:r>
          </w:p>
          <w:p w:rsidR="00000000" w:rsidDel="00000000" w:rsidP="00000000" w:rsidRDefault="00000000" w:rsidRPr="00000000" w14:paraId="0000011F">
            <w:pPr>
              <w:widowControl w:val="0"/>
              <w:spacing w:line="240" w:lineRule="auto"/>
              <w:rPr>
                <w:rFonts w:ascii="Merriweather" w:cs="Merriweather" w:eastAsia="Merriweather" w:hAnsi="Merriweath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numPr>
                <w:ilvl w:val="0"/>
                <w:numId w:val="4"/>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Wasted Space</w:t>
            </w:r>
          </w:p>
          <w:p w:rsidR="00000000" w:rsidDel="00000000" w:rsidP="00000000" w:rsidRDefault="00000000" w:rsidRPr="00000000" w14:paraId="00000121">
            <w:pPr>
              <w:widowControl w:val="0"/>
              <w:numPr>
                <w:ilvl w:val="0"/>
                <w:numId w:val="4"/>
              </w:numPr>
              <w:spacing w:line="240" w:lineRule="auto"/>
              <w:ind w:left="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Competitiveness </w:t>
            </w:r>
          </w:p>
          <w:p w:rsidR="00000000" w:rsidDel="00000000" w:rsidP="00000000" w:rsidRDefault="00000000" w:rsidRPr="00000000" w14:paraId="00000122">
            <w:pPr>
              <w:widowControl w:val="0"/>
              <w:spacing w:line="240" w:lineRule="auto"/>
              <w:ind w:left="72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23">
            <w:pPr>
              <w:widowControl w:val="0"/>
              <w:spacing w:line="240" w:lineRule="auto"/>
              <w:ind w:left="720" w:firstLine="0"/>
              <w:rPr>
                <w:rFonts w:ascii="Merriweather" w:cs="Merriweather" w:eastAsia="Merriweather" w:hAnsi="Merriweather"/>
                <w:sz w:val="20"/>
                <w:szCs w:val="20"/>
              </w:rPr>
            </w:pPr>
            <w:r w:rsidDel="00000000" w:rsidR="00000000" w:rsidRPr="00000000">
              <w:rPr>
                <w:rtl w:val="0"/>
              </w:rPr>
            </w:r>
          </w:p>
        </w:tc>
      </w:tr>
    </w:tbl>
    <w:p w:rsidR="00000000" w:rsidDel="00000000" w:rsidP="00000000" w:rsidRDefault="00000000" w:rsidRPr="00000000" w14:paraId="00000124">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25">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26">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27">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28">
      <w:pPr>
        <w:pStyle w:val="Heading1"/>
        <w:spacing w:after="200" w:before="0" w:lineRule="auto"/>
        <w:ind w:left="1080" w:firstLine="0"/>
        <w:rPr>
          <w:b w:val="1"/>
          <w:color w:val="ff9900"/>
          <w:sz w:val="24"/>
          <w:szCs w:val="24"/>
        </w:rPr>
      </w:pPr>
      <w:bookmarkStart w:colFirst="0" w:colLast="0" w:name="_ddzxx1jhgexf" w:id="33"/>
      <w:bookmarkEnd w:id="33"/>
      <w:r w:rsidDel="00000000" w:rsidR="00000000" w:rsidRPr="00000000">
        <w:rPr>
          <w:b w:val="1"/>
          <w:color w:val="ff9900"/>
          <w:sz w:val="24"/>
          <w:szCs w:val="24"/>
          <w:rtl w:val="0"/>
        </w:rPr>
        <w:t xml:space="preserve">6.2. Broader Impacts</w:t>
      </w:r>
    </w:p>
    <w:p w:rsidR="00000000" w:rsidDel="00000000" w:rsidP="00000000" w:rsidRDefault="00000000" w:rsidRPr="00000000" w14:paraId="00000129">
      <w:pPr>
        <w:spacing w:after="200" w:lineRule="auto"/>
        <w:rPr>
          <w:b w:val="1"/>
          <w:color w:val="ff9900"/>
          <w:sz w:val="24"/>
          <w:szCs w:val="24"/>
        </w:rPr>
      </w:pPr>
      <w:r w:rsidDel="00000000" w:rsidR="00000000" w:rsidRPr="00000000">
        <w:rPr>
          <w:rFonts w:ascii="Merriweather" w:cs="Merriweather" w:eastAsia="Merriweather" w:hAnsi="Merriweather"/>
          <w:sz w:val="20"/>
          <w:szCs w:val="20"/>
          <w:rtl w:val="0"/>
        </w:rPr>
        <w:t xml:space="preserve">As this type of lighting helps to reduce electricity consumption, it means less carbon emission into the environment. LED lamps also do not emit UV radiation and have no mercury in their composition. This means that they can be used in environments where this type of radiation is not wanted.</w:t>
      </w:r>
      <w:r w:rsidDel="00000000" w:rsidR="00000000" w:rsidRPr="00000000">
        <w:rPr>
          <w:rtl w:val="0"/>
        </w:rPr>
      </w:r>
    </w:p>
    <w:p w:rsidR="00000000" w:rsidDel="00000000" w:rsidP="00000000" w:rsidRDefault="00000000" w:rsidRPr="00000000" w14:paraId="0000012A">
      <w:pPr>
        <w:pStyle w:val="Heading1"/>
        <w:spacing w:after="200" w:before="0" w:lineRule="auto"/>
        <w:ind w:left="1080" w:firstLine="0"/>
        <w:rPr>
          <w:rFonts w:ascii="Merriweather" w:cs="Merriweather" w:eastAsia="Merriweather" w:hAnsi="Merriweather"/>
          <w:sz w:val="20"/>
          <w:szCs w:val="20"/>
        </w:rPr>
      </w:pPr>
      <w:bookmarkStart w:colFirst="0" w:colLast="0" w:name="_tq6h793sxl6f" w:id="34"/>
      <w:bookmarkEnd w:id="34"/>
      <w:r w:rsidDel="00000000" w:rsidR="00000000" w:rsidRPr="00000000">
        <w:rPr>
          <w:b w:val="1"/>
          <w:color w:val="ff9900"/>
          <w:sz w:val="24"/>
          <w:szCs w:val="24"/>
          <w:rtl w:val="0"/>
        </w:rPr>
        <w:t xml:space="preserve">6.3. Itemized Costs</w:t>
      </w: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Components ordered to build one light bulb:</w:t>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tl w:val="0"/>
        </w:rPr>
      </w:r>
    </w:p>
    <w:tbl>
      <w:tblPr>
        <w:tblStyle w:val="Table3"/>
        <w:tblW w:w="9630.000000000002" w:type="dxa"/>
        <w:jc w:val="left"/>
        <w:tblInd w:w="-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49.2597968069665"/>
        <w:gridCol w:w="1858.9114658925978"/>
        <w:gridCol w:w="1858.9114658925978"/>
        <w:gridCol w:w="1104.165457184325"/>
        <w:gridCol w:w="1942.7721335268504"/>
        <w:gridCol w:w="1215.9796806966617"/>
        <w:tblGridChange w:id="0">
          <w:tblGrid>
            <w:gridCol w:w="1649.2597968069665"/>
            <w:gridCol w:w="1858.9114658925978"/>
            <w:gridCol w:w="1858.9114658925978"/>
            <w:gridCol w:w="1104.165457184325"/>
            <w:gridCol w:w="1942.7721335268504"/>
            <w:gridCol w:w="1215.9796806966617"/>
          </w:tblGrid>
        </w:tblGridChange>
      </w:tblGrid>
      <w:tr>
        <w:trPr>
          <w:cantSplit w:val="0"/>
          <w:tblHeader w:val="0"/>
        </w:trPr>
        <w:tc>
          <w:tcPr>
            <w:shd w:fill="000000"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Item</w:t>
            </w:r>
          </w:p>
        </w:tc>
        <w:tc>
          <w:tcPr>
            <w:shd w:fill="000000"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Description</w:t>
            </w:r>
          </w:p>
        </w:tc>
        <w:tc>
          <w:tcPr>
            <w:shd w:fill="000000" w:val="clear"/>
            <w:tcMar>
              <w:top w:w="100.0" w:type="dxa"/>
              <w:left w:w="100.0" w:type="dxa"/>
              <w:bottom w:w="100.0" w:type="dxa"/>
              <w:right w:w="100.0" w:type="dxa"/>
            </w:tcMar>
            <w:vAlign w:val="center"/>
          </w:tcPr>
          <w:p w:rsidR="00000000" w:rsidDel="00000000" w:rsidP="00000000" w:rsidRDefault="00000000" w:rsidRPr="00000000" w14:paraId="00000130">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Series</w:t>
            </w:r>
          </w:p>
        </w:tc>
        <w:tc>
          <w:tcPr>
            <w:shd w:fill="000000" w:val="clear"/>
            <w:tcMar>
              <w:top w:w="100.0" w:type="dxa"/>
              <w:left w:w="100.0" w:type="dxa"/>
              <w:bottom w:w="100.0" w:type="dxa"/>
              <w:right w:w="100.0" w:type="dxa"/>
            </w:tcMar>
            <w:vAlign w:val="center"/>
          </w:tcPr>
          <w:p w:rsidR="00000000" w:rsidDel="00000000" w:rsidP="00000000" w:rsidRDefault="00000000" w:rsidRPr="00000000" w14:paraId="00000131">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Quantity</w:t>
            </w:r>
          </w:p>
        </w:tc>
        <w:tc>
          <w:tcPr>
            <w:shd w:fill="000000"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Vendor or Provider</w:t>
            </w:r>
          </w:p>
        </w:tc>
        <w:tc>
          <w:tcPr>
            <w:shd w:fill="000000"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line="240" w:lineRule="auto"/>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Cost per Item</w:t>
            </w:r>
          </w:p>
        </w:tc>
      </w:tr>
      <w:tr>
        <w:trPr>
          <w:cantSplit w:val="0"/>
          <w:trHeight w:val="453.922211459935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Capacitor 250V</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spacing w:line="240" w:lineRule="auto"/>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C2012X5R2E332M085AA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$0.19</w:t>
            </w:r>
          </w:p>
        </w:tc>
      </w:tr>
      <w:tr>
        <w:trPr>
          <w:cantSplit w:val="0"/>
          <w:trHeight w:val="456.618804165064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Resistor 150k</w:t>
            </w:r>
            <w:r w:rsidDel="00000000" w:rsidR="00000000" w:rsidRPr="00000000">
              <w:rPr>
                <w:rFonts w:ascii="Roboto" w:cs="Roboto" w:eastAsia="Roboto" w:hAnsi="Roboto"/>
                <w:color w:val="3c4043"/>
                <w:sz w:val="21"/>
                <w:szCs w:val="21"/>
                <w:highlight w:val="white"/>
                <w:rtl w:val="0"/>
              </w:rPr>
              <w:t xml:space="preserve">Ω</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spacing w:line="240" w:lineRule="auto"/>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RE0805FRE07150KL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$0.10</w:t>
            </w:r>
          </w:p>
        </w:tc>
      </w:tr>
      <w:tr>
        <w:trPr>
          <w:cantSplit w:val="0"/>
          <w:trHeight w:val="701.2478377300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Bridge Rectifier </w:t>
            </w:r>
          </w:p>
          <w:p w:rsidR="00000000" w:rsidDel="00000000" w:rsidP="00000000" w:rsidRDefault="00000000" w:rsidRPr="00000000" w14:paraId="00000142">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(4 diodes)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line="240" w:lineRule="auto"/>
              <w:rPr>
                <w:rFonts w:ascii="Merriweather Light" w:cs="Merriweather Light" w:eastAsia="Merriweather Light" w:hAnsi="Merriweather Light"/>
                <w:sz w:val="20"/>
                <w:szCs w:val="20"/>
              </w:rPr>
            </w:pPr>
            <w:r w:rsidDel="00000000" w:rsidR="00000000" w:rsidRPr="00000000">
              <w:rPr>
                <w:rtl w:val="0"/>
              </w:rPr>
            </w:r>
          </w:p>
          <w:p w:rsidR="00000000" w:rsidDel="00000000" w:rsidP="00000000" w:rsidRDefault="00000000" w:rsidRPr="00000000" w14:paraId="00000144">
            <w:pPr>
              <w:spacing w:line="240" w:lineRule="auto"/>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V2PM12HM3/H</w:t>
            </w:r>
          </w:p>
          <w:p w:rsidR="00000000" w:rsidDel="00000000" w:rsidP="00000000" w:rsidRDefault="00000000" w:rsidRPr="00000000" w14:paraId="00000145">
            <w:pPr>
              <w:spacing w:line="240" w:lineRule="auto"/>
              <w:rPr>
                <w:rFonts w:ascii="Merriweather Light" w:cs="Merriweather Light" w:eastAsia="Merriweather Light" w:hAnsi="Merriweather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$0.38</w:t>
            </w:r>
          </w:p>
        </w:tc>
      </w:tr>
      <w:tr>
        <w:trPr>
          <w:cantSplit w:val="0"/>
          <w:trHeight w:val="453.922211459935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LED Light (8mm)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spacing w:line="240" w:lineRule="auto"/>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158301230A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$0.26</w:t>
            </w:r>
          </w:p>
        </w:tc>
      </w:tr>
      <w:tr>
        <w:trPr>
          <w:cantSplit w:val="0"/>
          <w:trHeight w:val="453.922211459935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Circuit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Own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JLCPCB</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$0.40</w:t>
            </w:r>
          </w:p>
        </w:tc>
      </w:tr>
      <w:tr>
        <w:trPr>
          <w:cantSplit w:val="0"/>
          <w:trHeight w:val="453.922211459935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Socket/Base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$3.80</w:t>
            </w:r>
          </w:p>
        </w:tc>
      </w:tr>
      <w:tr>
        <w:trPr>
          <w:cantSplit w:val="0"/>
          <w:trHeight w:val="453.922211459935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Add the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Mechanical 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Or take out the socket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Make this an electrical 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list</w:t>
            </w:r>
          </w:p>
        </w:tc>
      </w:tr>
      <w:tr>
        <w:trPr>
          <w:cantSplit w:val="0"/>
          <w:trHeight w:val="165" w:hRule="atLeast"/>
          <w:tblHeader w:val="0"/>
        </w:trPr>
        <w:tc>
          <w:tcPr>
            <w:gridSpan w:val="5"/>
            <w:shd w:fill="000000"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rFonts w:ascii="Merriweather" w:cs="Merriweather" w:eastAsia="Merriweather" w:hAnsi="Merriweather"/>
                <w:sz w:val="16"/>
                <w:szCs w:val="16"/>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Merriweather" w:cs="Merriweather" w:eastAsia="Merriweather" w:hAnsi="Merriweather"/>
                <w:sz w:val="16"/>
                <w:szCs w:val="16"/>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68">
            <w:pPr>
              <w:widowControl w:val="0"/>
              <w:spacing w:line="240" w:lineRule="auto"/>
              <w:jc w:val="righ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TOTAL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8.38</w:t>
            </w:r>
          </w:p>
        </w:tc>
      </w:tr>
    </w:tbl>
    <w:p w:rsidR="00000000" w:rsidDel="00000000" w:rsidP="00000000" w:rsidRDefault="00000000" w:rsidRPr="00000000" w14:paraId="0000016E">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6F">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Subtitle"/>
        <w:pBdr>
          <w:bottom w:color="000000" w:space="1" w:sz="4" w:val="single"/>
        </w:pBdr>
        <w:spacing w:after="200" w:lineRule="auto"/>
        <w:rPr>
          <w:b w:val="1"/>
          <w:color w:val="ff9900"/>
          <w:sz w:val="24"/>
          <w:szCs w:val="24"/>
        </w:rPr>
      </w:pPr>
      <w:bookmarkStart w:colFirst="0" w:colLast="0" w:name="_euk0o6z4bihr" w:id="35"/>
      <w:bookmarkEnd w:id="35"/>
      <w:r w:rsidDel="00000000" w:rsidR="00000000" w:rsidRPr="00000000">
        <w:rPr>
          <w:b w:val="1"/>
          <w:color w:val="ff9900"/>
          <w:sz w:val="24"/>
          <w:szCs w:val="24"/>
          <w:rtl w:val="0"/>
        </w:rPr>
        <w:t xml:space="preserve">7. REFERENCES</w:t>
      </w:r>
    </w:p>
    <w:p w:rsidR="00000000" w:rsidDel="00000000" w:rsidP="00000000" w:rsidRDefault="00000000" w:rsidRPr="00000000" w14:paraId="00000174">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This will include a list of ASME-formatted citations of any sources used to generate this proposal. Note: ALL distributor information will be linked as references, and must have in-text citations. A document that does not include in-text citations, but has references, is still considered plagiarized.</w:t>
      </w:r>
    </w:p>
    <w:p w:rsidR="00000000" w:rsidDel="00000000" w:rsidP="00000000" w:rsidRDefault="00000000" w:rsidRPr="00000000" w14:paraId="00000175">
      <w:pPr>
        <w:numPr>
          <w:ilvl w:val="0"/>
          <w:numId w:val="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SolidWorks LED Bulb Tutorial || Rahul Dewangan || Mrbhaiyaji.Com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www.youtube.com</w:t>
      </w:r>
      <w:r w:rsidDel="00000000" w:rsidR="00000000" w:rsidRPr="00000000">
        <w:rPr>
          <w:rFonts w:ascii="Times New Roman" w:cs="Times New Roman" w:eastAsia="Times New Roman" w:hAnsi="Times New Roman"/>
          <w:sz w:val="24"/>
          <w:szCs w:val="24"/>
          <w:rtl w:val="0"/>
        </w:rPr>
        <w:t xml:space="preserve">, https://www.youtube.com/watch?v=qGYUovYl4kI. Accessed 15 Sept. 2021.</w:t>
      </w:r>
    </w:p>
    <w:p w:rsidR="00000000" w:rsidDel="00000000" w:rsidP="00000000" w:rsidRDefault="00000000" w:rsidRPr="00000000" w14:paraId="00000176">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“DIY LED Light Bulb (LED Lamp).” </w:t>
      </w:r>
      <w:r w:rsidDel="00000000" w:rsidR="00000000" w:rsidRPr="00000000">
        <w:rPr>
          <w:rFonts w:ascii="Times New Roman" w:cs="Times New Roman" w:eastAsia="Times New Roman" w:hAnsi="Times New Roman"/>
          <w:i w:val="1"/>
          <w:sz w:val="24"/>
          <w:szCs w:val="24"/>
          <w:rtl w:val="0"/>
        </w:rPr>
        <w:t xml:space="preserve">Electronics Hub</w:t>
      </w:r>
      <w:r w:rsidDel="00000000" w:rsidR="00000000" w:rsidRPr="00000000">
        <w:rPr>
          <w:rFonts w:ascii="Times New Roman" w:cs="Times New Roman" w:eastAsia="Times New Roman" w:hAnsi="Times New Roman"/>
          <w:sz w:val="24"/>
          <w:szCs w:val="24"/>
          <w:rtl w:val="0"/>
        </w:rPr>
        <w:t xml:space="preserve">, 13 Oct. 2017, https://www.electronicshub.org/diy-led-light-bulb/. </w:t>
      </w:r>
    </w:p>
    <w:p w:rsidR="00000000" w:rsidDel="00000000" w:rsidP="00000000" w:rsidRDefault="00000000" w:rsidRPr="00000000" w14:paraId="00000177">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Bridge Rectifier Circuit - Design Details &amp; Tips » Electronics Notes</w:t>
      </w:r>
      <w:r w:rsidDel="00000000" w:rsidR="00000000" w:rsidRPr="00000000">
        <w:rPr>
          <w:rFonts w:ascii="Times New Roman" w:cs="Times New Roman" w:eastAsia="Times New Roman" w:hAnsi="Times New Roman"/>
          <w:sz w:val="24"/>
          <w:szCs w:val="24"/>
          <w:rtl w:val="0"/>
        </w:rPr>
        <w:t xml:space="preserve">. https://www.electronics-notes.com/articles/analogue_circuits/diode-rectifiers/full-wave-bridge-rectifier.php. Accessed 15 Sept. 2021.</w:t>
      </w:r>
    </w:p>
    <w:p w:rsidR="00000000" w:rsidDel="00000000" w:rsidP="00000000" w:rsidRDefault="00000000" w:rsidRPr="00000000" w14:paraId="00000178">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UPenn, Liz MillerLiz is the Founder of Learn Robotics She holds a B. S. in Robotics Engineering from WPI Liz has a multitude of robotics experiences ranging from being a Robotics Researcher at, et al. “How To Surface Mount Solder in 3 Steps.” </w:t>
      </w:r>
      <w:r w:rsidDel="00000000" w:rsidR="00000000" w:rsidRPr="00000000">
        <w:rPr>
          <w:rFonts w:ascii="Times New Roman" w:cs="Times New Roman" w:eastAsia="Times New Roman" w:hAnsi="Times New Roman"/>
          <w:i w:val="1"/>
          <w:sz w:val="24"/>
          <w:szCs w:val="24"/>
          <w:rtl w:val="0"/>
        </w:rPr>
        <w:t xml:space="preserve">Learn Robotics</w:t>
      </w:r>
      <w:r w:rsidDel="00000000" w:rsidR="00000000" w:rsidRPr="00000000">
        <w:rPr>
          <w:rFonts w:ascii="Times New Roman" w:cs="Times New Roman" w:eastAsia="Times New Roman" w:hAnsi="Times New Roman"/>
          <w:sz w:val="24"/>
          <w:szCs w:val="24"/>
          <w:rtl w:val="0"/>
        </w:rPr>
        <w:t xml:space="preserve">, 2 May 2019, </w:t>
      </w:r>
      <w:hyperlink r:id="rId15">
        <w:r w:rsidDel="00000000" w:rsidR="00000000" w:rsidRPr="00000000">
          <w:rPr>
            <w:rFonts w:ascii="Times New Roman" w:cs="Times New Roman" w:eastAsia="Times New Roman" w:hAnsi="Times New Roman"/>
            <w:sz w:val="24"/>
            <w:szCs w:val="24"/>
            <w:u w:val="single"/>
            <w:rtl w:val="0"/>
          </w:rPr>
          <w:t xml:space="preserve">https://www.learnrobotics.org/blog/surface-mount-solder-tutorial/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9">
      <w:pPr>
        <w:numPr>
          <w:ilvl w:val="0"/>
          <w:numId w:val="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Hole vs Surface Mount: Which Should You Use?” </w:t>
      </w:r>
      <w:r w:rsidDel="00000000" w:rsidR="00000000" w:rsidRPr="00000000">
        <w:rPr>
          <w:rFonts w:ascii="Times New Roman" w:cs="Times New Roman" w:eastAsia="Times New Roman" w:hAnsi="Times New Roman"/>
          <w:i w:val="1"/>
          <w:sz w:val="24"/>
          <w:szCs w:val="24"/>
          <w:rtl w:val="0"/>
        </w:rPr>
        <w:t xml:space="preserve">PCB Design &amp; Engineering Services</w:t>
      </w:r>
      <w:r w:rsidDel="00000000" w:rsidR="00000000" w:rsidRPr="00000000">
        <w:rPr>
          <w:rFonts w:ascii="Times New Roman" w:cs="Times New Roman" w:eastAsia="Times New Roman" w:hAnsi="Times New Roman"/>
          <w:sz w:val="24"/>
          <w:szCs w:val="24"/>
          <w:rtl w:val="0"/>
        </w:rPr>
        <w:t xml:space="preserve">, 26 July 2018, https://www.freedomcad.com/2018/07/26/through-hole-vs-surface-mount-which-should-you-use/.</w:t>
      </w:r>
    </w:p>
    <w:p w:rsidR="00000000" w:rsidDel="00000000" w:rsidP="00000000" w:rsidRDefault="00000000" w:rsidRPr="00000000" w14:paraId="0000017A">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7B">
      <w:pPr>
        <w:pStyle w:val="Subtitle"/>
        <w:pBdr>
          <w:bottom w:color="000000" w:space="1" w:sz="4" w:val="single"/>
        </w:pBdr>
        <w:spacing w:after="200" w:lineRule="auto"/>
        <w:rPr>
          <w:b w:val="1"/>
          <w:color w:val="ff9900"/>
          <w:sz w:val="24"/>
          <w:szCs w:val="24"/>
        </w:rPr>
      </w:pPr>
      <w:bookmarkStart w:colFirst="0" w:colLast="0" w:name="_htkoux8j64tv" w:id="36"/>
      <w:bookmarkEnd w:id="36"/>
      <w:r w:rsidDel="00000000" w:rsidR="00000000" w:rsidRPr="00000000">
        <w:rPr>
          <w:rtl w:val="0"/>
        </w:rPr>
      </w:r>
    </w:p>
    <w:p w:rsidR="00000000" w:rsidDel="00000000" w:rsidP="00000000" w:rsidRDefault="00000000" w:rsidRPr="00000000" w14:paraId="0000017C">
      <w:pPr>
        <w:pStyle w:val="Subtitle"/>
        <w:pBdr>
          <w:bottom w:color="000000" w:space="1" w:sz="4" w:val="single"/>
        </w:pBdr>
        <w:spacing w:after="200" w:lineRule="auto"/>
        <w:rPr>
          <w:b w:val="1"/>
          <w:color w:val="ff9900"/>
          <w:sz w:val="24"/>
          <w:szCs w:val="24"/>
        </w:rPr>
      </w:pPr>
      <w:bookmarkStart w:colFirst="0" w:colLast="0" w:name="_nhi5i9k54xdc" w:id="37"/>
      <w:bookmarkEnd w:id="37"/>
      <w:r w:rsidDel="00000000" w:rsidR="00000000" w:rsidRPr="00000000">
        <w:rPr>
          <w:b w:val="1"/>
          <w:color w:val="ff9900"/>
          <w:sz w:val="24"/>
          <w:szCs w:val="24"/>
          <w:rtl w:val="0"/>
        </w:rPr>
        <w:t xml:space="preserve">8. APPENDICES</w:t>
      </w:r>
    </w:p>
    <w:p w:rsidR="00000000" w:rsidDel="00000000" w:rsidP="00000000" w:rsidRDefault="00000000" w:rsidRPr="00000000" w14:paraId="0000017D">
      <w:pPr>
        <w:spacing w:after="2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Background:</w:t>
      </w:r>
    </w:p>
    <w:p w:rsidR="00000000" w:rsidDel="00000000" w:rsidP="00000000" w:rsidRDefault="00000000" w:rsidRPr="00000000" w14:paraId="0000017E">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[0.1] shows the layout of a throughhole board</w:t>
      </w:r>
    </w:p>
    <w:p w:rsidR="00000000" w:rsidDel="00000000" w:rsidP="00000000" w:rsidRDefault="00000000" w:rsidRPr="00000000" w14:paraId="0000017F">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[0.2] shows the layout of a SMT board</w:t>
      </w:r>
    </w:p>
    <w:p w:rsidR="00000000" w:rsidDel="00000000" w:rsidP="00000000" w:rsidRDefault="00000000" w:rsidRPr="00000000" w14:paraId="00000180">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[0.3] shows how a bridge rectifier works</w:t>
      </w:r>
    </w:p>
    <w:p w:rsidR="00000000" w:rsidDel="00000000" w:rsidP="00000000" w:rsidRDefault="00000000" w:rsidRPr="00000000" w14:paraId="00000181">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[0.4] shows the inspiration of the circuit design</w:t>
      </w:r>
    </w:p>
    <w:p w:rsidR="00000000" w:rsidDel="00000000" w:rsidP="00000000" w:rsidRDefault="00000000" w:rsidRPr="00000000" w14:paraId="00000182">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[0.5] shows the anatomy of an LED bulb.</w:t>
      </w:r>
    </w:p>
    <w:p w:rsidR="00000000" w:rsidDel="00000000" w:rsidP="00000000" w:rsidRDefault="00000000" w:rsidRPr="00000000" w14:paraId="00000183">
      <w:pP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Pr>
        <w:drawing>
          <wp:inline distB="114300" distT="114300" distL="114300" distR="114300">
            <wp:extent cx="3324646" cy="1992754"/>
            <wp:effectExtent b="0" l="0" r="0" t="0"/>
            <wp:docPr descr="Why Use Plated Through Hole Tech in PCB Design? | Altium" id="30" name="image14.png"/>
            <a:graphic>
              <a:graphicData uri="http://schemas.openxmlformats.org/drawingml/2006/picture">
                <pic:pic>
                  <pic:nvPicPr>
                    <pic:cNvPr descr="Why Use Plated Through Hole Tech in PCB Design? | Altium" id="0" name="image14.png"/>
                    <pic:cNvPicPr preferRelativeResize="0"/>
                  </pic:nvPicPr>
                  <pic:blipFill>
                    <a:blip r:embed="rId6"/>
                    <a:srcRect b="0" l="0" r="0" t="0"/>
                    <a:stretch>
                      <a:fillRect/>
                    </a:stretch>
                  </pic:blipFill>
                  <pic:spPr>
                    <a:xfrm>
                      <a:off x="0" y="0"/>
                      <a:ext cx="3324646" cy="199275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[0.1]</w:t>
      </w:r>
      <w:r w:rsidDel="00000000" w:rsidR="00000000" w:rsidRPr="00000000">
        <w:rPr>
          <w:rtl w:val="0"/>
        </w:rPr>
      </w:r>
    </w:p>
    <w:p w:rsidR="00000000" w:rsidDel="00000000" w:rsidP="00000000" w:rsidRDefault="00000000" w:rsidRPr="00000000" w14:paraId="00000184">
      <w:pP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Pr>
        <w:drawing>
          <wp:inline distB="114300" distT="114300" distL="114300" distR="114300">
            <wp:extent cx="3186113" cy="2007435"/>
            <wp:effectExtent b="0" l="0" r="0" t="0"/>
            <wp:docPr descr="What is SMT: Surface Mount Technology Primer » Electronics Notes" id="47" name="image7.jpg"/>
            <a:graphic>
              <a:graphicData uri="http://schemas.openxmlformats.org/drawingml/2006/picture">
                <pic:pic>
                  <pic:nvPicPr>
                    <pic:cNvPr descr="What is SMT: Surface Mount Technology Primer » Electronics Notes" id="0" name="image7.jpg"/>
                    <pic:cNvPicPr preferRelativeResize="0"/>
                  </pic:nvPicPr>
                  <pic:blipFill>
                    <a:blip r:embed="rId7"/>
                    <a:srcRect b="0" l="14224" r="15732" t="0"/>
                    <a:stretch>
                      <a:fillRect/>
                    </a:stretch>
                  </pic:blipFill>
                  <pic:spPr>
                    <a:xfrm>
                      <a:off x="0" y="0"/>
                      <a:ext cx="3186113" cy="20074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[0.2]</w:t>
      </w:r>
      <w:r w:rsidDel="00000000" w:rsidR="00000000" w:rsidRPr="00000000">
        <w:rPr>
          <w:rtl w:val="0"/>
        </w:rPr>
      </w:r>
    </w:p>
    <w:p w:rsidR="00000000" w:rsidDel="00000000" w:rsidP="00000000" w:rsidRDefault="00000000" w:rsidRPr="00000000" w14:paraId="00000185">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2928938" cy="195626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928938" cy="195626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[0.3]</w:t>
      </w:r>
      <w:r w:rsidDel="00000000" w:rsidR="00000000" w:rsidRPr="00000000">
        <w:rPr>
          <w:rtl w:val="0"/>
        </w:rPr>
      </w:r>
    </w:p>
    <w:p w:rsidR="00000000" w:rsidDel="00000000" w:rsidP="00000000" w:rsidRDefault="00000000" w:rsidRPr="00000000" w14:paraId="00000186">
      <w:pPr>
        <w:rPr>
          <w:rFonts w:ascii="Merriweather" w:cs="Merriweather" w:eastAsia="Merriweather" w:hAnsi="Merriweather"/>
          <w:sz w:val="20"/>
          <w:szCs w:val="20"/>
        </w:rPr>
      </w:pPr>
      <w:r w:rsidDel="00000000" w:rsidR="00000000" w:rsidRPr="00000000">
        <w:rPr/>
        <w:drawing>
          <wp:inline distB="114300" distT="114300" distL="114300" distR="114300">
            <wp:extent cx="4540689" cy="1972362"/>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40689" cy="197236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[0.4]</w:t>
      </w:r>
      <w:r w:rsidDel="00000000" w:rsidR="00000000" w:rsidRPr="00000000">
        <w:rPr>
          <w:rtl w:val="0"/>
        </w:rPr>
      </w:r>
    </w:p>
    <w:p w:rsidR="00000000" w:rsidDel="00000000" w:rsidP="00000000" w:rsidRDefault="00000000" w:rsidRPr="00000000" w14:paraId="000001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81413" cy="1992106"/>
            <wp:effectExtent b="0" l="0" r="0" t="0"/>
            <wp:docPr id="1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681413" cy="199210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1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2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Prototype 1, Electrical Circuit:</w:t>
      </w:r>
    </w:p>
    <w:p w:rsidR="00000000" w:rsidDel="00000000" w:rsidP="00000000" w:rsidRDefault="00000000" w:rsidRPr="00000000" w14:paraId="0000018B">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[1.0-E] shows the schematic of the prototype 1 circuit</w:t>
      </w:r>
    </w:p>
    <w:p w:rsidR="00000000" w:rsidDel="00000000" w:rsidP="00000000" w:rsidRDefault="00000000" w:rsidRPr="00000000" w14:paraId="0000018C">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[1.1-E] shows the board view of the prototype 1 circuit</w:t>
      </w:r>
    </w:p>
    <w:p w:rsidR="00000000" w:rsidDel="00000000" w:rsidP="00000000" w:rsidRDefault="00000000" w:rsidRPr="00000000" w14:paraId="0000018D">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[1.2-E] shows the completed board of the prototype 1 circuit</w:t>
      </w:r>
    </w:p>
    <w:p w:rsidR="00000000" w:rsidDel="00000000" w:rsidP="00000000" w:rsidRDefault="00000000" w:rsidRPr="00000000" w14:paraId="0000018E">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9050" distT="19050" distL="19050" distR="19050">
            <wp:extent cx="3176588" cy="1580272"/>
            <wp:effectExtent b="0" l="0" r="0" t="0"/>
            <wp:docPr id="37" name="image34.png"/>
            <a:graphic>
              <a:graphicData uri="http://schemas.openxmlformats.org/drawingml/2006/picture">
                <pic:pic>
                  <pic:nvPicPr>
                    <pic:cNvPr id="0" name="image34.png"/>
                    <pic:cNvPicPr preferRelativeResize="0"/>
                  </pic:nvPicPr>
                  <pic:blipFill>
                    <a:blip r:embed="rId16"/>
                    <a:srcRect b="13164" l="22648" r="4875" t="22896"/>
                    <a:stretch>
                      <a:fillRect/>
                    </a:stretch>
                  </pic:blipFill>
                  <pic:spPr>
                    <a:xfrm>
                      <a:off x="0" y="0"/>
                      <a:ext cx="3176588" cy="1580272"/>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[1.0-E]</w:t>
      </w:r>
    </w:p>
    <w:p w:rsidR="00000000" w:rsidDel="00000000" w:rsidP="00000000" w:rsidRDefault="00000000" w:rsidRPr="00000000" w14:paraId="0000018F">
      <w:pPr>
        <w:spacing w:after="200" w:lineRule="auto"/>
        <w:rPr>
          <w:rFonts w:ascii="Merriweather" w:cs="Merriweather" w:eastAsia="Merriweather" w:hAnsi="Merriweather"/>
          <w:sz w:val="20"/>
          <w:szCs w:val="20"/>
        </w:rPr>
      </w:pPr>
      <w:r w:rsidDel="00000000" w:rsidR="00000000" w:rsidRPr="00000000">
        <w:rPr/>
        <w:drawing>
          <wp:inline distB="19050" distT="19050" distL="19050" distR="19050">
            <wp:extent cx="2376422" cy="2224088"/>
            <wp:effectExtent b="0" l="0" r="0" t="0"/>
            <wp:docPr id="38" name="image26.png"/>
            <a:graphic>
              <a:graphicData uri="http://schemas.openxmlformats.org/drawingml/2006/picture">
                <pic:pic>
                  <pic:nvPicPr>
                    <pic:cNvPr id="0" name="image26.png"/>
                    <pic:cNvPicPr preferRelativeResize="0"/>
                  </pic:nvPicPr>
                  <pic:blipFill>
                    <a:blip r:embed="rId17"/>
                    <a:srcRect b="13376" l="29709" r="29373" t="18512"/>
                    <a:stretch>
                      <a:fillRect/>
                    </a:stretch>
                  </pic:blipFill>
                  <pic:spPr>
                    <a:xfrm>
                      <a:off x="0" y="0"/>
                      <a:ext cx="2376422" cy="2224088"/>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[1.1-E] </w:t>
      </w:r>
      <w:r w:rsidDel="00000000" w:rsidR="00000000" w:rsidRPr="00000000">
        <w:rPr/>
        <w:drawing>
          <wp:inline distB="19050" distT="19050" distL="19050" distR="19050">
            <wp:extent cx="2206863" cy="2236552"/>
            <wp:effectExtent b="0" l="0" r="0" t="0"/>
            <wp:docPr id="46" name="image42.jpg"/>
            <a:graphic>
              <a:graphicData uri="http://schemas.openxmlformats.org/drawingml/2006/picture">
                <pic:pic>
                  <pic:nvPicPr>
                    <pic:cNvPr id="0" name="image42.jpg"/>
                    <pic:cNvPicPr preferRelativeResize="0"/>
                  </pic:nvPicPr>
                  <pic:blipFill>
                    <a:blip r:embed="rId18"/>
                    <a:srcRect b="17737" l="17637" r="18061" t="33520"/>
                    <a:stretch>
                      <a:fillRect/>
                    </a:stretch>
                  </pic:blipFill>
                  <pic:spPr>
                    <a:xfrm>
                      <a:off x="0" y="0"/>
                      <a:ext cx="2206863" cy="2236552"/>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[1.2-E]</w:t>
      </w:r>
    </w:p>
    <w:p w:rsidR="00000000" w:rsidDel="00000000" w:rsidP="00000000" w:rsidRDefault="00000000" w:rsidRPr="00000000" w14:paraId="00000190">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91">
      <w:pPr>
        <w:spacing w:after="2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Prototype 2, Electrical Circuit:</w:t>
      </w:r>
    </w:p>
    <w:p w:rsidR="00000000" w:rsidDel="00000000" w:rsidP="00000000" w:rsidRDefault="00000000" w:rsidRPr="00000000" w14:paraId="00000192">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[2.0-E] shows the schematic of the prototype 2 circuit</w:t>
      </w:r>
    </w:p>
    <w:p w:rsidR="00000000" w:rsidDel="00000000" w:rsidP="00000000" w:rsidRDefault="00000000" w:rsidRPr="00000000" w14:paraId="00000193">
      <w:pPr>
        <w:spacing w:after="2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0"/>
          <w:szCs w:val="20"/>
          <w:rtl w:val="0"/>
        </w:rPr>
        <w:t xml:space="preserve">[2.1-E] shows the board view of the prototype 2 circuit</w:t>
      </w:r>
      <w:r w:rsidDel="00000000" w:rsidR="00000000" w:rsidRPr="00000000">
        <w:rPr>
          <w:rtl w:val="0"/>
        </w:rPr>
      </w:r>
    </w:p>
    <w:p w:rsidR="00000000" w:rsidDel="00000000" w:rsidP="00000000" w:rsidRDefault="00000000" w:rsidRPr="00000000" w14:paraId="00000194">
      <w:pPr>
        <w:rPr>
          <w:rFonts w:ascii="Merriweather" w:cs="Merriweather" w:eastAsia="Merriweather" w:hAnsi="Merriweather"/>
          <w:sz w:val="20"/>
          <w:szCs w:val="20"/>
        </w:rPr>
      </w:pPr>
      <w:r w:rsidDel="00000000" w:rsidR="00000000" w:rsidRPr="00000000">
        <w:rPr/>
        <w:drawing>
          <wp:inline distB="19050" distT="19050" distL="19050" distR="19050">
            <wp:extent cx="3956425" cy="1448725"/>
            <wp:effectExtent b="0" l="0" r="0" t="0"/>
            <wp:docPr id="40" name="image25.png"/>
            <a:graphic>
              <a:graphicData uri="http://schemas.openxmlformats.org/drawingml/2006/picture">
                <pic:pic>
                  <pic:nvPicPr>
                    <pic:cNvPr id="0" name="image25.png"/>
                    <pic:cNvPicPr preferRelativeResize="0"/>
                  </pic:nvPicPr>
                  <pic:blipFill>
                    <a:blip r:embed="rId19"/>
                    <a:srcRect b="23649" l="21957" r="3203" t="27728"/>
                    <a:stretch>
                      <a:fillRect/>
                    </a:stretch>
                  </pic:blipFill>
                  <pic:spPr>
                    <a:xfrm>
                      <a:off x="0" y="0"/>
                      <a:ext cx="3956425" cy="1448725"/>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[2.0-E]</w:t>
      </w:r>
    </w:p>
    <w:p w:rsidR="00000000" w:rsidDel="00000000" w:rsidP="00000000" w:rsidRDefault="00000000" w:rsidRPr="00000000" w14:paraId="00000195">
      <w:pPr>
        <w:rPr>
          <w:rFonts w:ascii="Merriweather" w:cs="Merriweather" w:eastAsia="Merriweather" w:hAnsi="Merriweather"/>
          <w:sz w:val="20"/>
          <w:szCs w:val="20"/>
        </w:rPr>
      </w:pPr>
      <w:r w:rsidDel="00000000" w:rsidR="00000000" w:rsidRPr="00000000">
        <w:rPr/>
        <w:drawing>
          <wp:inline distB="19050" distT="19050" distL="19050" distR="19050">
            <wp:extent cx="2281238" cy="2255216"/>
            <wp:effectExtent b="0" l="0" r="0" t="0"/>
            <wp:docPr id="21" name="image8.png"/>
            <a:graphic>
              <a:graphicData uri="http://schemas.openxmlformats.org/drawingml/2006/picture">
                <pic:pic>
                  <pic:nvPicPr>
                    <pic:cNvPr id="0" name="image8.png"/>
                    <pic:cNvPicPr preferRelativeResize="0"/>
                  </pic:nvPicPr>
                  <pic:blipFill>
                    <a:blip r:embed="rId20"/>
                    <a:srcRect b="8444" l="24677" r="32374" t="16362"/>
                    <a:stretch>
                      <a:fillRect/>
                    </a:stretch>
                  </pic:blipFill>
                  <pic:spPr>
                    <a:xfrm>
                      <a:off x="0" y="0"/>
                      <a:ext cx="2281238" cy="2255216"/>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[2.1-E]</w:t>
      </w:r>
    </w:p>
    <w:p w:rsidR="00000000" w:rsidDel="00000000" w:rsidP="00000000" w:rsidRDefault="00000000" w:rsidRPr="00000000" w14:paraId="00000196">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97">
      <w:pPr>
        <w:spacing w:after="2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Prototype 3, Electrical Circuit:</w:t>
      </w:r>
    </w:p>
    <w:p w:rsidR="00000000" w:rsidDel="00000000" w:rsidP="00000000" w:rsidRDefault="00000000" w:rsidRPr="00000000" w14:paraId="00000198">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[3.0-E] shows the schematic of the prototype 3 circuit</w:t>
      </w:r>
    </w:p>
    <w:p w:rsidR="00000000" w:rsidDel="00000000" w:rsidP="00000000" w:rsidRDefault="00000000" w:rsidRPr="00000000" w14:paraId="00000199">
      <w:pPr>
        <w:spacing w:after="200" w:lineRule="auto"/>
        <w:rPr/>
      </w:pPr>
      <w:r w:rsidDel="00000000" w:rsidR="00000000" w:rsidRPr="00000000">
        <w:rPr>
          <w:rFonts w:ascii="Merriweather" w:cs="Merriweather" w:eastAsia="Merriweather" w:hAnsi="Merriweather"/>
          <w:sz w:val="20"/>
          <w:szCs w:val="20"/>
          <w:rtl w:val="0"/>
        </w:rPr>
        <w:t xml:space="preserve">[3.1-E] shows the board view of the prototype 3 circuit</w:t>
      </w:r>
      <w:r w:rsidDel="00000000" w:rsidR="00000000" w:rsidRPr="00000000">
        <w:rPr>
          <w:rtl w:val="0"/>
        </w:rPr>
      </w:r>
    </w:p>
    <w:p w:rsidR="00000000" w:rsidDel="00000000" w:rsidP="00000000" w:rsidRDefault="00000000" w:rsidRPr="00000000" w14:paraId="0000019A">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9050" distT="19050" distL="19050" distR="19050">
            <wp:extent cx="2205038" cy="1954465"/>
            <wp:effectExtent b="0" l="0" r="0" t="0"/>
            <wp:docPr id="35" name="image19.png"/>
            <a:graphic>
              <a:graphicData uri="http://schemas.openxmlformats.org/drawingml/2006/picture">
                <pic:pic>
                  <pic:nvPicPr>
                    <pic:cNvPr id="0" name="image19.png"/>
                    <pic:cNvPicPr preferRelativeResize="0"/>
                  </pic:nvPicPr>
                  <pic:blipFill>
                    <a:blip r:embed="rId21"/>
                    <a:srcRect b="16689" l="31800" r="32754" t="27250"/>
                    <a:stretch>
                      <a:fillRect/>
                    </a:stretch>
                  </pic:blipFill>
                  <pic:spPr>
                    <a:xfrm>
                      <a:off x="0" y="0"/>
                      <a:ext cx="2205038" cy="1954465"/>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[3.0-E]</w:t>
      </w:r>
      <w:r w:rsidDel="00000000" w:rsidR="00000000" w:rsidRPr="00000000">
        <w:rPr>
          <w:rFonts w:ascii="Merriweather" w:cs="Merriweather" w:eastAsia="Merriweather" w:hAnsi="Merriweather"/>
          <w:sz w:val="20"/>
          <w:szCs w:val="20"/>
        </w:rPr>
        <w:drawing>
          <wp:inline distB="19050" distT="19050" distL="19050" distR="19050">
            <wp:extent cx="2404640" cy="1939545"/>
            <wp:effectExtent b="0" l="0" r="0" t="0"/>
            <wp:docPr id="3" name="image1.png"/>
            <a:graphic>
              <a:graphicData uri="http://schemas.openxmlformats.org/drawingml/2006/picture">
                <pic:pic>
                  <pic:nvPicPr>
                    <pic:cNvPr id="0" name="image1.png"/>
                    <pic:cNvPicPr preferRelativeResize="0"/>
                  </pic:nvPicPr>
                  <pic:blipFill>
                    <a:blip r:embed="rId22"/>
                    <a:srcRect b="8810" l="34666" r="14769" t="18678"/>
                    <a:stretch>
                      <a:fillRect/>
                    </a:stretch>
                  </pic:blipFill>
                  <pic:spPr>
                    <a:xfrm>
                      <a:off x="0" y="0"/>
                      <a:ext cx="2404640" cy="1939545"/>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[3.1-E]</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spacing w:after="2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Prototype 1, Solidworks:</w:t>
      </w:r>
    </w:p>
    <w:p w:rsidR="00000000" w:rsidDel="00000000" w:rsidP="00000000" w:rsidRDefault="00000000" w:rsidRPr="00000000" w14:paraId="0000019D">
      <w:pPr>
        <w:spacing w:after="200" w:lineRule="auto"/>
        <w:rPr>
          <w:rFonts w:ascii="Merriweather" w:cs="Merriweather" w:eastAsia="Merriweather" w:hAnsi="Merriweather"/>
          <w:sz w:val="20"/>
          <w:szCs w:val="20"/>
          <w:u w:val="single"/>
        </w:rPr>
      </w:pPr>
      <w:r w:rsidDel="00000000" w:rsidR="00000000" w:rsidRPr="00000000">
        <w:rPr>
          <w:rFonts w:ascii="Merriweather" w:cs="Merriweather" w:eastAsia="Merriweather" w:hAnsi="Merriweather"/>
          <w:sz w:val="20"/>
          <w:szCs w:val="20"/>
          <w:u w:val="single"/>
          <w:rtl w:val="0"/>
        </w:rPr>
        <w:t xml:space="preserve">Prototype 1 modeling:</w:t>
      </w:r>
    </w:p>
    <w:p w:rsidR="00000000" w:rsidDel="00000000" w:rsidP="00000000" w:rsidRDefault="00000000" w:rsidRPr="00000000" w14:paraId="0000019E">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[1.0-M] shows the exploded assembly of prototype 1</w:t>
      </w:r>
    </w:p>
    <w:p w:rsidR="00000000" w:rsidDel="00000000" w:rsidP="00000000" w:rsidRDefault="00000000" w:rsidRPr="00000000" w14:paraId="0000019F">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[1.1-M] shows the design of housing 1.1</w:t>
      </w:r>
    </w:p>
    <w:p w:rsidR="00000000" w:rsidDel="00000000" w:rsidP="00000000" w:rsidRDefault="00000000" w:rsidRPr="00000000" w14:paraId="000001A0">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[1.2-M] shows the design of diffuser 1.2</w:t>
      </w:r>
    </w:p>
    <w:p w:rsidR="00000000" w:rsidDel="00000000" w:rsidP="00000000" w:rsidRDefault="00000000" w:rsidRPr="00000000" w14:paraId="000001A1">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[1.3-M] shows the design of screw 1.3</w:t>
      </w:r>
    </w:p>
    <w:p w:rsidR="00000000" w:rsidDel="00000000" w:rsidP="00000000" w:rsidRDefault="00000000" w:rsidRPr="00000000" w14:paraId="000001A2">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3659248" cy="2833527"/>
            <wp:effectExtent b="0" l="0" r="0" t="0"/>
            <wp:docPr id="22" name="image24.jpg"/>
            <a:graphic>
              <a:graphicData uri="http://schemas.openxmlformats.org/drawingml/2006/picture">
                <pic:pic>
                  <pic:nvPicPr>
                    <pic:cNvPr id="0" name="image24.jpg"/>
                    <pic:cNvPicPr preferRelativeResize="0"/>
                  </pic:nvPicPr>
                  <pic:blipFill>
                    <a:blip r:embed="rId23"/>
                    <a:srcRect b="0" l="0" r="0" t="0"/>
                    <a:stretch>
                      <a:fillRect/>
                    </a:stretch>
                  </pic:blipFill>
                  <pic:spPr>
                    <a:xfrm>
                      <a:off x="0" y="0"/>
                      <a:ext cx="3659248" cy="2833527"/>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[1.0-M]</w:t>
      </w:r>
    </w:p>
    <w:p w:rsidR="00000000" w:rsidDel="00000000" w:rsidP="00000000" w:rsidRDefault="00000000" w:rsidRPr="00000000" w14:paraId="000001A3">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3516434" cy="2725012"/>
            <wp:effectExtent b="0" l="0" r="0" t="0"/>
            <wp:docPr id="8"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3516434" cy="2725012"/>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[1.1-M]</w:t>
      </w:r>
    </w:p>
    <w:p w:rsidR="00000000" w:rsidDel="00000000" w:rsidP="00000000" w:rsidRDefault="00000000" w:rsidRPr="00000000" w14:paraId="000001A4">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A5">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3233011" cy="2509838"/>
            <wp:effectExtent b="0" l="0" r="0" t="0"/>
            <wp:docPr id="27" name="image23.jpg"/>
            <a:graphic>
              <a:graphicData uri="http://schemas.openxmlformats.org/drawingml/2006/picture">
                <pic:pic>
                  <pic:nvPicPr>
                    <pic:cNvPr id="0" name="image23.jpg"/>
                    <pic:cNvPicPr preferRelativeResize="0"/>
                  </pic:nvPicPr>
                  <pic:blipFill>
                    <a:blip r:embed="rId25"/>
                    <a:srcRect b="0" l="0" r="0" t="0"/>
                    <a:stretch>
                      <a:fillRect/>
                    </a:stretch>
                  </pic:blipFill>
                  <pic:spPr>
                    <a:xfrm>
                      <a:off x="0" y="0"/>
                      <a:ext cx="3233011" cy="2509838"/>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[1.2-M]</w:t>
      </w:r>
    </w:p>
    <w:p w:rsidR="00000000" w:rsidDel="00000000" w:rsidP="00000000" w:rsidRDefault="00000000" w:rsidRPr="00000000" w14:paraId="000001A6">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3281363" cy="2543978"/>
            <wp:effectExtent b="0" l="0" r="0" t="0"/>
            <wp:docPr id="17"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3281363" cy="2543978"/>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[1.3-M]</w:t>
      </w:r>
    </w:p>
    <w:p w:rsidR="00000000" w:rsidDel="00000000" w:rsidP="00000000" w:rsidRDefault="00000000" w:rsidRPr="00000000" w14:paraId="000001A7">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A8">
      <w:pPr>
        <w:spacing w:after="200" w:lineRule="auto"/>
        <w:rPr>
          <w:rFonts w:ascii="Merriweather" w:cs="Merriweather" w:eastAsia="Merriweather" w:hAnsi="Merriweather"/>
          <w:sz w:val="20"/>
          <w:szCs w:val="20"/>
          <w:u w:val="single"/>
        </w:rPr>
      </w:pPr>
      <w:r w:rsidDel="00000000" w:rsidR="00000000" w:rsidRPr="00000000">
        <w:rPr>
          <w:rFonts w:ascii="Merriweather" w:cs="Merriweather" w:eastAsia="Merriweather" w:hAnsi="Merriweather"/>
          <w:sz w:val="20"/>
          <w:szCs w:val="20"/>
          <w:u w:val="single"/>
          <w:rtl w:val="0"/>
        </w:rPr>
        <w:t xml:space="preserve">Prototype 1 Drawings:</w:t>
      </w:r>
    </w:p>
    <w:p w:rsidR="00000000" w:rsidDel="00000000" w:rsidP="00000000" w:rsidRDefault="00000000" w:rsidRPr="00000000" w14:paraId="000001A9">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[1-D] shows the exploded assembly drawing of prototype 1.</w:t>
      </w:r>
    </w:p>
    <w:p w:rsidR="00000000" w:rsidDel="00000000" w:rsidP="00000000" w:rsidRDefault="00000000" w:rsidRPr="00000000" w14:paraId="000001AA">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[1.1] shows the housing component dimensions.</w:t>
      </w:r>
    </w:p>
    <w:p w:rsidR="00000000" w:rsidDel="00000000" w:rsidP="00000000" w:rsidRDefault="00000000" w:rsidRPr="00000000" w14:paraId="000001AB">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[1.2] shows the diffuser component dimensions.  </w:t>
      </w:r>
    </w:p>
    <w:p w:rsidR="00000000" w:rsidDel="00000000" w:rsidP="00000000" w:rsidRDefault="00000000" w:rsidRPr="00000000" w14:paraId="000001AC">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[1.3] shows the screw component dimensions. </w:t>
      </w:r>
    </w:p>
    <w:p w:rsidR="00000000" w:rsidDel="00000000" w:rsidP="00000000" w:rsidRDefault="00000000" w:rsidRPr="00000000" w14:paraId="000001AD">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5205413" cy="4099139"/>
            <wp:effectExtent b="0" l="0" r="0" t="0"/>
            <wp:docPr id="4" name="image15.jpg"/>
            <a:graphic>
              <a:graphicData uri="http://schemas.openxmlformats.org/drawingml/2006/picture">
                <pic:pic>
                  <pic:nvPicPr>
                    <pic:cNvPr id="0" name="image15.jpg"/>
                    <pic:cNvPicPr preferRelativeResize="0"/>
                  </pic:nvPicPr>
                  <pic:blipFill>
                    <a:blip r:embed="rId27"/>
                    <a:srcRect b="6288" l="12341" r="10344" t="6589"/>
                    <a:stretch>
                      <a:fillRect/>
                    </a:stretch>
                  </pic:blipFill>
                  <pic:spPr>
                    <a:xfrm>
                      <a:off x="0" y="0"/>
                      <a:ext cx="5205413" cy="4099139"/>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[1-D]</w:t>
      </w:r>
    </w:p>
    <w:p w:rsidR="00000000" w:rsidDel="00000000" w:rsidP="00000000" w:rsidRDefault="00000000" w:rsidRPr="00000000" w14:paraId="000001AE">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4972676" cy="3829171"/>
            <wp:effectExtent b="0" l="0" r="0" t="0"/>
            <wp:docPr id="20" name="image27.jpg"/>
            <a:graphic>
              <a:graphicData uri="http://schemas.openxmlformats.org/drawingml/2006/picture">
                <pic:pic>
                  <pic:nvPicPr>
                    <pic:cNvPr id="0" name="image27.jpg"/>
                    <pic:cNvPicPr preferRelativeResize="0"/>
                  </pic:nvPicPr>
                  <pic:blipFill>
                    <a:blip r:embed="rId28"/>
                    <a:srcRect b="7780" l="8493" r="15544" t="8695"/>
                    <a:stretch>
                      <a:fillRect/>
                    </a:stretch>
                  </pic:blipFill>
                  <pic:spPr>
                    <a:xfrm>
                      <a:off x="0" y="0"/>
                      <a:ext cx="4972676" cy="3829171"/>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[1.1-D]</w:t>
      </w:r>
    </w:p>
    <w:p w:rsidR="00000000" w:rsidDel="00000000" w:rsidP="00000000" w:rsidRDefault="00000000" w:rsidRPr="00000000" w14:paraId="000001AF">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B0">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B1">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5043488" cy="3893404"/>
            <wp:effectExtent b="0" l="0" r="0" t="0"/>
            <wp:docPr id="15" name="image21.jpg"/>
            <a:graphic>
              <a:graphicData uri="http://schemas.openxmlformats.org/drawingml/2006/picture">
                <pic:pic>
                  <pic:nvPicPr>
                    <pic:cNvPr id="0" name="image21.jpg"/>
                    <pic:cNvPicPr preferRelativeResize="0"/>
                  </pic:nvPicPr>
                  <pic:blipFill>
                    <a:blip r:embed="rId29"/>
                    <a:srcRect b="5260" l="11137" r="12408" t="10234"/>
                    <a:stretch>
                      <a:fillRect/>
                    </a:stretch>
                  </pic:blipFill>
                  <pic:spPr>
                    <a:xfrm>
                      <a:off x="0" y="0"/>
                      <a:ext cx="5043488" cy="3893404"/>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[1.2-D]</w:t>
      </w:r>
    </w:p>
    <w:p w:rsidR="00000000" w:rsidDel="00000000" w:rsidP="00000000" w:rsidRDefault="00000000" w:rsidRPr="00000000" w14:paraId="000001B2">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B3">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4910138" cy="3804544"/>
            <wp:effectExtent b="0" l="0" r="0" t="0"/>
            <wp:docPr id="10" name="image28.jpg"/>
            <a:graphic>
              <a:graphicData uri="http://schemas.openxmlformats.org/drawingml/2006/picture">
                <pic:pic>
                  <pic:nvPicPr>
                    <pic:cNvPr id="0" name="image28.jpg"/>
                    <pic:cNvPicPr preferRelativeResize="0"/>
                  </pic:nvPicPr>
                  <pic:blipFill>
                    <a:blip r:embed="rId30"/>
                    <a:srcRect b="3925" l="16185" r="11217" t="15789"/>
                    <a:stretch>
                      <a:fillRect/>
                    </a:stretch>
                  </pic:blipFill>
                  <pic:spPr>
                    <a:xfrm>
                      <a:off x="0" y="0"/>
                      <a:ext cx="4910138" cy="3804544"/>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[1.3-D]</w:t>
      </w:r>
    </w:p>
    <w:p w:rsidR="00000000" w:rsidDel="00000000" w:rsidP="00000000" w:rsidRDefault="00000000" w:rsidRPr="00000000" w14:paraId="000001B4">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B5">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B6">
      <w:pPr>
        <w:spacing w:after="200" w:lineRule="auto"/>
        <w:rPr>
          <w:rFonts w:ascii="Merriweather" w:cs="Merriweather" w:eastAsia="Merriweather" w:hAnsi="Merriweather"/>
          <w:sz w:val="20"/>
          <w:szCs w:val="20"/>
          <w:u w:val="single"/>
        </w:rPr>
      </w:pPr>
      <w:r w:rsidDel="00000000" w:rsidR="00000000" w:rsidRPr="00000000">
        <w:rPr>
          <w:rFonts w:ascii="Merriweather" w:cs="Merriweather" w:eastAsia="Merriweather" w:hAnsi="Merriweather"/>
          <w:sz w:val="20"/>
          <w:szCs w:val="20"/>
          <w:u w:val="single"/>
          <w:rtl w:val="0"/>
        </w:rPr>
        <w:t xml:space="preserve">3D Printed Parts:</w:t>
      </w:r>
    </w:p>
    <w:p w:rsidR="00000000" w:rsidDel="00000000" w:rsidP="00000000" w:rsidRDefault="00000000" w:rsidRPr="00000000" w14:paraId="000001B7">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[1.1-P] shows the 3D printed housing.</w:t>
      </w:r>
    </w:p>
    <w:p w:rsidR="00000000" w:rsidDel="00000000" w:rsidP="00000000" w:rsidRDefault="00000000" w:rsidRPr="00000000" w14:paraId="000001B8">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[1.2-P] shows the 3D printed diffuser.</w:t>
      </w:r>
    </w:p>
    <w:p w:rsidR="00000000" w:rsidDel="00000000" w:rsidP="00000000" w:rsidRDefault="00000000" w:rsidRPr="00000000" w14:paraId="000001B9">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9050" distT="19050" distL="19050" distR="19050">
            <wp:extent cx="2649949" cy="2687775"/>
            <wp:effectExtent b="0" l="0" r="0" t="0"/>
            <wp:docPr id="31" name="image36.jpg"/>
            <a:graphic>
              <a:graphicData uri="http://schemas.openxmlformats.org/drawingml/2006/picture">
                <pic:pic>
                  <pic:nvPicPr>
                    <pic:cNvPr id="0" name="image36.jpg"/>
                    <pic:cNvPicPr preferRelativeResize="0"/>
                  </pic:nvPicPr>
                  <pic:blipFill>
                    <a:blip r:embed="rId31"/>
                    <a:srcRect b="41485" l="11856" r="19447" t="6260"/>
                    <a:stretch>
                      <a:fillRect/>
                    </a:stretch>
                  </pic:blipFill>
                  <pic:spPr>
                    <a:xfrm>
                      <a:off x="0" y="0"/>
                      <a:ext cx="2649949" cy="2687775"/>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[1.1-P]</w:t>
      </w:r>
    </w:p>
    <w:p w:rsidR="00000000" w:rsidDel="00000000" w:rsidP="00000000" w:rsidRDefault="00000000" w:rsidRPr="00000000" w14:paraId="000001BA">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BB">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9050" distT="19050" distL="19050" distR="19050">
            <wp:extent cx="2649949" cy="2649948"/>
            <wp:effectExtent b="0" l="0" r="0" t="0"/>
            <wp:docPr id="39" name="image41.jpg"/>
            <a:graphic>
              <a:graphicData uri="http://schemas.openxmlformats.org/drawingml/2006/picture">
                <pic:pic>
                  <pic:nvPicPr>
                    <pic:cNvPr id="0" name="image41.jpg"/>
                    <pic:cNvPicPr preferRelativeResize="0"/>
                  </pic:nvPicPr>
                  <pic:blipFill>
                    <a:blip r:embed="rId32"/>
                    <a:srcRect b="32024" l="15915" r="15393" t="16455"/>
                    <a:stretch>
                      <a:fillRect/>
                    </a:stretch>
                  </pic:blipFill>
                  <pic:spPr>
                    <a:xfrm>
                      <a:off x="0" y="0"/>
                      <a:ext cx="2649949" cy="2649948"/>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[1.2-P]</w:t>
      </w:r>
    </w:p>
    <w:p w:rsidR="00000000" w:rsidDel="00000000" w:rsidP="00000000" w:rsidRDefault="00000000" w:rsidRPr="00000000" w14:paraId="000001BC">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BD">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BE">
      <w:pPr>
        <w:spacing w:after="2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Prototype 2, Solidworks:</w:t>
      </w:r>
    </w:p>
    <w:p w:rsidR="00000000" w:rsidDel="00000000" w:rsidP="00000000" w:rsidRDefault="00000000" w:rsidRPr="00000000" w14:paraId="000001BF">
      <w:pPr>
        <w:spacing w:after="200" w:lineRule="auto"/>
        <w:rPr>
          <w:rFonts w:ascii="Merriweather" w:cs="Merriweather" w:eastAsia="Merriweather" w:hAnsi="Merriweather"/>
          <w:sz w:val="20"/>
          <w:szCs w:val="20"/>
          <w:u w:val="single"/>
        </w:rPr>
      </w:pPr>
      <w:r w:rsidDel="00000000" w:rsidR="00000000" w:rsidRPr="00000000">
        <w:rPr>
          <w:rFonts w:ascii="Merriweather" w:cs="Merriweather" w:eastAsia="Merriweather" w:hAnsi="Merriweather"/>
          <w:sz w:val="20"/>
          <w:szCs w:val="20"/>
          <w:u w:val="single"/>
          <w:rtl w:val="0"/>
        </w:rPr>
        <w:t xml:space="preserve">Prototype 2 Modeling:</w:t>
      </w:r>
    </w:p>
    <w:p w:rsidR="00000000" w:rsidDel="00000000" w:rsidP="00000000" w:rsidRDefault="00000000" w:rsidRPr="00000000" w14:paraId="000001C0">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[2-M] shows the exploded view of prototype 2.</w:t>
      </w:r>
    </w:p>
    <w:p w:rsidR="00000000" w:rsidDel="00000000" w:rsidP="00000000" w:rsidRDefault="00000000" w:rsidRPr="00000000" w14:paraId="000001C1">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[2.1-M] shows the design of housing 2.1.</w:t>
      </w:r>
    </w:p>
    <w:p w:rsidR="00000000" w:rsidDel="00000000" w:rsidP="00000000" w:rsidRDefault="00000000" w:rsidRPr="00000000" w14:paraId="000001C2">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[2.2-M] shows the design of diffuser 2.2.</w:t>
      </w:r>
    </w:p>
    <w:p w:rsidR="00000000" w:rsidDel="00000000" w:rsidP="00000000" w:rsidRDefault="00000000" w:rsidRPr="00000000" w14:paraId="000001C3">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3681413" cy="2843788"/>
            <wp:effectExtent b="0" l="0" r="0" t="0"/>
            <wp:docPr id="26" name="image17.jpg"/>
            <a:graphic>
              <a:graphicData uri="http://schemas.openxmlformats.org/drawingml/2006/picture">
                <pic:pic>
                  <pic:nvPicPr>
                    <pic:cNvPr id="0" name="image17.jpg"/>
                    <pic:cNvPicPr preferRelativeResize="0"/>
                  </pic:nvPicPr>
                  <pic:blipFill>
                    <a:blip r:embed="rId33"/>
                    <a:srcRect b="0" l="0" r="0" t="0"/>
                    <a:stretch>
                      <a:fillRect/>
                    </a:stretch>
                  </pic:blipFill>
                  <pic:spPr>
                    <a:xfrm>
                      <a:off x="0" y="0"/>
                      <a:ext cx="3681413" cy="2843788"/>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[2.1-M]</w:t>
      </w:r>
    </w:p>
    <w:p w:rsidR="00000000" w:rsidDel="00000000" w:rsidP="00000000" w:rsidRDefault="00000000" w:rsidRPr="00000000" w14:paraId="000001C4">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3690938" cy="2855076"/>
            <wp:effectExtent b="0" l="0" r="0" t="0"/>
            <wp:docPr id="41" name="image33.jpg"/>
            <a:graphic>
              <a:graphicData uri="http://schemas.openxmlformats.org/drawingml/2006/picture">
                <pic:pic>
                  <pic:nvPicPr>
                    <pic:cNvPr id="0" name="image33.jpg"/>
                    <pic:cNvPicPr preferRelativeResize="0"/>
                  </pic:nvPicPr>
                  <pic:blipFill>
                    <a:blip r:embed="rId34"/>
                    <a:srcRect b="0" l="0" r="0" t="0"/>
                    <a:stretch>
                      <a:fillRect/>
                    </a:stretch>
                  </pic:blipFill>
                  <pic:spPr>
                    <a:xfrm>
                      <a:off x="0" y="0"/>
                      <a:ext cx="3690938" cy="2855076"/>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[2.2-M]</w:t>
      </w:r>
    </w:p>
    <w:p w:rsidR="00000000" w:rsidDel="00000000" w:rsidP="00000000" w:rsidRDefault="00000000" w:rsidRPr="00000000" w14:paraId="000001C5">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C6">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C7">
      <w:pPr>
        <w:spacing w:after="200" w:lineRule="auto"/>
        <w:rPr>
          <w:rFonts w:ascii="Merriweather" w:cs="Merriweather" w:eastAsia="Merriweather" w:hAnsi="Merriweather"/>
          <w:sz w:val="20"/>
          <w:szCs w:val="20"/>
          <w:u w:val="single"/>
        </w:rPr>
      </w:pPr>
      <w:r w:rsidDel="00000000" w:rsidR="00000000" w:rsidRPr="00000000">
        <w:rPr>
          <w:rFonts w:ascii="Merriweather" w:cs="Merriweather" w:eastAsia="Merriweather" w:hAnsi="Merriweather"/>
          <w:sz w:val="20"/>
          <w:szCs w:val="20"/>
          <w:u w:val="single"/>
          <w:rtl w:val="0"/>
        </w:rPr>
        <w:t xml:space="preserve">Prototype 2 Drawings:</w:t>
      </w:r>
    </w:p>
    <w:p w:rsidR="00000000" w:rsidDel="00000000" w:rsidP="00000000" w:rsidRDefault="00000000" w:rsidRPr="00000000" w14:paraId="000001C8">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[2-D] shows the exploded drawing of prototype 2.</w:t>
      </w:r>
    </w:p>
    <w:p w:rsidR="00000000" w:rsidDel="00000000" w:rsidP="00000000" w:rsidRDefault="00000000" w:rsidRPr="00000000" w14:paraId="000001C9">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[2.1-D] shows the dimensions of housing 2.1.</w:t>
      </w:r>
    </w:p>
    <w:p w:rsidR="00000000" w:rsidDel="00000000" w:rsidP="00000000" w:rsidRDefault="00000000" w:rsidRPr="00000000" w14:paraId="000001CA">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[2.2-D] shows the dimensions of diffuser 2.2.</w:t>
      </w:r>
    </w:p>
    <w:p w:rsidR="00000000" w:rsidDel="00000000" w:rsidP="00000000" w:rsidRDefault="00000000" w:rsidRPr="00000000" w14:paraId="000001CB">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5033963" cy="3862089"/>
            <wp:effectExtent b="0" l="0" r="0" t="0"/>
            <wp:docPr id="33" name="image35.jpg"/>
            <a:graphic>
              <a:graphicData uri="http://schemas.openxmlformats.org/drawingml/2006/picture">
                <pic:pic>
                  <pic:nvPicPr>
                    <pic:cNvPr id="0" name="image35.jpg"/>
                    <pic:cNvPicPr preferRelativeResize="0"/>
                  </pic:nvPicPr>
                  <pic:blipFill>
                    <a:blip r:embed="rId35"/>
                    <a:srcRect b="5069" l="12019" r="8814" t="8237"/>
                    <a:stretch>
                      <a:fillRect/>
                    </a:stretch>
                  </pic:blipFill>
                  <pic:spPr>
                    <a:xfrm>
                      <a:off x="0" y="0"/>
                      <a:ext cx="5033963" cy="3862089"/>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[2-D]</w:t>
      </w:r>
    </w:p>
    <w:p w:rsidR="00000000" w:rsidDel="00000000" w:rsidP="00000000" w:rsidRDefault="00000000" w:rsidRPr="00000000" w14:paraId="000001CC">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5043488" cy="3881897"/>
            <wp:effectExtent b="0" l="0" r="0" t="0"/>
            <wp:docPr id="11" name="image22.jpg"/>
            <a:graphic>
              <a:graphicData uri="http://schemas.openxmlformats.org/drawingml/2006/picture">
                <pic:pic>
                  <pic:nvPicPr>
                    <pic:cNvPr id="0" name="image22.jpg"/>
                    <pic:cNvPicPr preferRelativeResize="0"/>
                  </pic:nvPicPr>
                  <pic:blipFill>
                    <a:blip r:embed="rId36"/>
                    <a:srcRect b="2847" l="14423" r="4166" t="7682"/>
                    <a:stretch>
                      <a:fillRect/>
                    </a:stretch>
                  </pic:blipFill>
                  <pic:spPr>
                    <a:xfrm>
                      <a:off x="0" y="0"/>
                      <a:ext cx="5043488" cy="3881897"/>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[2.1-D]</w:t>
      </w:r>
    </w:p>
    <w:p w:rsidR="00000000" w:rsidDel="00000000" w:rsidP="00000000" w:rsidRDefault="00000000" w:rsidRPr="00000000" w14:paraId="000001CD">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5005388" cy="3866029"/>
            <wp:effectExtent b="0" l="0" r="0" t="0"/>
            <wp:docPr id="18" name="image30.jpg"/>
            <a:graphic>
              <a:graphicData uri="http://schemas.openxmlformats.org/drawingml/2006/picture">
                <pic:pic>
                  <pic:nvPicPr>
                    <pic:cNvPr id="0" name="image30.jpg"/>
                    <pic:cNvPicPr preferRelativeResize="0"/>
                  </pic:nvPicPr>
                  <pic:blipFill>
                    <a:blip r:embed="rId37"/>
                    <a:srcRect b="2095" l="10416" r="10576" t="10719"/>
                    <a:stretch>
                      <a:fillRect/>
                    </a:stretch>
                  </pic:blipFill>
                  <pic:spPr>
                    <a:xfrm>
                      <a:off x="0" y="0"/>
                      <a:ext cx="5005388" cy="3866029"/>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[2.2-D]</w:t>
      </w:r>
    </w:p>
    <w:p w:rsidR="00000000" w:rsidDel="00000000" w:rsidP="00000000" w:rsidRDefault="00000000" w:rsidRPr="00000000" w14:paraId="000001CE">
      <w:pPr>
        <w:spacing w:after="200" w:lineRule="auto"/>
        <w:rPr>
          <w:rFonts w:ascii="Merriweather" w:cs="Merriweather" w:eastAsia="Merriweather" w:hAnsi="Merriweather"/>
          <w:sz w:val="20"/>
          <w:szCs w:val="20"/>
          <w:u w:val="single"/>
        </w:rPr>
      </w:pPr>
      <w:r w:rsidDel="00000000" w:rsidR="00000000" w:rsidRPr="00000000">
        <w:rPr>
          <w:rFonts w:ascii="Merriweather" w:cs="Merriweather" w:eastAsia="Merriweather" w:hAnsi="Merriweather"/>
          <w:sz w:val="20"/>
          <w:szCs w:val="20"/>
          <w:u w:val="single"/>
          <w:rtl w:val="0"/>
        </w:rPr>
        <w:t xml:space="preserve">Prototype 2 3D printed parts:</w:t>
      </w:r>
    </w:p>
    <w:p w:rsidR="00000000" w:rsidDel="00000000" w:rsidP="00000000" w:rsidRDefault="00000000" w:rsidRPr="00000000" w14:paraId="000001CF">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[2.1-P] shows…</w:t>
      </w:r>
    </w:p>
    <w:p w:rsidR="00000000" w:rsidDel="00000000" w:rsidP="00000000" w:rsidRDefault="00000000" w:rsidRPr="00000000" w14:paraId="000001D0">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[2.2-P] shows the printed diffuser 2.2.</w:t>
      </w:r>
    </w:p>
    <w:p w:rsidR="00000000" w:rsidDel="00000000" w:rsidP="00000000" w:rsidRDefault="00000000" w:rsidRPr="00000000" w14:paraId="000001D1">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D2">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9050" distT="19050" distL="19050" distR="19050">
            <wp:extent cx="2476623" cy="2255053"/>
            <wp:effectExtent b="0" l="0" r="0" t="0"/>
            <wp:docPr id="44" name="image40.jpg"/>
            <a:graphic>
              <a:graphicData uri="http://schemas.openxmlformats.org/drawingml/2006/picture">
                <pic:pic>
                  <pic:nvPicPr>
                    <pic:cNvPr id="0" name="image40.jpg"/>
                    <pic:cNvPicPr preferRelativeResize="0"/>
                  </pic:nvPicPr>
                  <pic:blipFill>
                    <a:blip r:embed="rId38"/>
                    <a:srcRect b="18231" l="8336" r="21071" t="33561"/>
                    <a:stretch>
                      <a:fillRect/>
                    </a:stretch>
                  </pic:blipFill>
                  <pic:spPr>
                    <a:xfrm>
                      <a:off x="0" y="0"/>
                      <a:ext cx="2476623" cy="2255053"/>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[2.1-P] </w:t>
      </w:r>
      <w:r w:rsidDel="00000000" w:rsidR="00000000" w:rsidRPr="00000000">
        <w:rPr>
          <w:rFonts w:ascii="Merriweather" w:cs="Merriweather" w:eastAsia="Merriweather" w:hAnsi="Merriweather"/>
          <w:sz w:val="20"/>
          <w:szCs w:val="20"/>
        </w:rPr>
        <w:drawing>
          <wp:inline distB="19050" distT="19050" distL="19050" distR="19050">
            <wp:extent cx="2262559" cy="2297367"/>
            <wp:effectExtent b="0" l="0" r="0" t="0"/>
            <wp:docPr id="45" name="image39.jpg"/>
            <a:graphic>
              <a:graphicData uri="http://schemas.openxmlformats.org/drawingml/2006/picture">
                <pic:pic>
                  <pic:nvPicPr>
                    <pic:cNvPr id="0" name="image39.jpg"/>
                    <pic:cNvPicPr preferRelativeResize="0"/>
                  </pic:nvPicPr>
                  <pic:blipFill>
                    <a:blip r:embed="rId39"/>
                    <a:srcRect b="30782" l="16613" r="16879" t="18504"/>
                    <a:stretch>
                      <a:fillRect/>
                    </a:stretch>
                  </pic:blipFill>
                  <pic:spPr>
                    <a:xfrm>
                      <a:off x="0" y="0"/>
                      <a:ext cx="2262559" cy="2297367"/>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[2.2-P]</w:t>
      </w:r>
    </w:p>
    <w:p w:rsidR="00000000" w:rsidDel="00000000" w:rsidP="00000000" w:rsidRDefault="00000000" w:rsidRPr="00000000" w14:paraId="000001D3">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D4">
      <w:pPr>
        <w:spacing w:after="2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Prototype 3, Solidworks:</w:t>
      </w:r>
    </w:p>
    <w:p w:rsidR="00000000" w:rsidDel="00000000" w:rsidP="00000000" w:rsidRDefault="00000000" w:rsidRPr="00000000" w14:paraId="000001D5">
      <w:pPr>
        <w:spacing w:after="200" w:lineRule="auto"/>
        <w:rPr>
          <w:rFonts w:ascii="Merriweather" w:cs="Merriweather" w:eastAsia="Merriweather" w:hAnsi="Merriweather"/>
          <w:sz w:val="20"/>
          <w:szCs w:val="20"/>
          <w:u w:val="single"/>
        </w:rPr>
      </w:pPr>
      <w:r w:rsidDel="00000000" w:rsidR="00000000" w:rsidRPr="00000000">
        <w:rPr>
          <w:rFonts w:ascii="Merriweather" w:cs="Merriweather" w:eastAsia="Merriweather" w:hAnsi="Merriweather"/>
          <w:sz w:val="20"/>
          <w:szCs w:val="20"/>
          <w:u w:val="single"/>
          <w:rtl w:val="0"/>
        </w:rPr>
        <w:t xml:space="preserve">Prototype 3 modeling:</w:t>
      </w:r>
    </w:p>
    <w:p w:rsidR="00000000" w:rsidDel="00000000" w:rsidP="00000000" w:rsidRDefault="00000000" w:rsidRPr="00000000" w14:paraId="000001D6">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[3-M] shows the exploded assembly of prototype 3</w:t>
      </w:r>
    </w:p>
    <w:p w:rsidR="00000000" w:rsidDel="00000000" w:rsidP="00000000" w:rsidRDefault="00000000" w:rsidRPr="00000000" w14:paraId="000001D7">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[3.1-M] shows the design of housing 3.1</w:t>
      </w:r>
    </w:p>
    <w:p w:rsidR="00000000" w:rsidDel="00000000" w:rsidP="00000000" w:rsidRDefault="00000000" w:rsidRPr="00000000" w14:paraId="000001D8">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[3.4-M] shows the design of circuit board 3.4</w:t>
      </w:r>
    </w:p>
    <w:p w:rsidR="00000000" w:rsidDel="00000000" w:rsidP="00000000" w:rsidRDefault="00000000" w:rsidRPr="00000000" w14:paraId="000001D9">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4357688" cy="3376164"/>
            <wp:effectExtent b="0" l="0" r="0" t="0"/>
            <wp:docPr id="14" name="image10.jpg"/>
            <a:graphic>
              <a:graphicData uri="http://schemas.openxmlformats.org/drawingml/2006/picture">
                <pic:pic>
                  <pic:nvPicPr>
                    <pic:cNvPr id="0" name="image10.jpg"/>
                    <pic:cNvPicPr preferRelativeResize="0"/>
                  </pic:nvPicPr>
                  <pic:blipFill>
                    <a:blip r:embed="rId40"/>
                    <a:srcRect b="0" l="0" r="0" t="0"/>
                    <a:stretch>
                      <a:fillRect/>
                    </a:stretch>
                  </pic:blipFill>
                  <pic:spPr>
                    <a:xfrm>
                      <a:off x="0" y="0"/>
                      <a:ext cx="4357688" cy="3376164"/>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[3-M]</w:t>
      </w:r>
    </w:p>
    <w:p w:rsidR="00000000" w:rsidDel="00000000" w:rsidP="00000000" w:rsidRDefault="00000000" w:rsidRPr="00000000" w14:paraId="000001DA">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4116220" cy="3186113"/>
            <wp:effectExtent b="0" l="0" r="0" t="0"/>
            <wp:docPr id="6" name="image11.jpg"/>
            <a:graphic>
              <a:graphicData uri="http://schemas.openxmlformats.org/drawingml/2006/picture">
                <pic:pic>
                  <pic:nvPicPr>
                    <pic:cNvPr id="0" name="image11.jpg"/>
                    <pic:cNvPicPr preferRelativeResize="0"/>
                  </pic:nvPicPr>
                  <pic:blipFill>
                    <a:blip r:embed="rId41"/>
                    <a:srcRect b="0" l="0" r="0" t="0"/>
                    <a:stretch>
                      <a:fillRect/>
                    </a:stretch>
                  </pic:blipFill>
                  <pic:spPr>
                    <a:xfrm>
                      <a:off x="0" y="0"/>
                      <a:ext cx="4116220" cy="3186113"/>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[3.1-M]</w:t>
      </w:r>
    </w:p>
    <w:p w:rsidR="00000000" w:rsidDel="00000000" w:rsidP="00000000" w:rsidRDefault="00000000" w:rsidRPr="00000000" w14:paraId="000001DB">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DC">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4089714" cy="3165596"/>
            <wp:effectExtent b="0" l="0" r="0" t="0"/>
            <wp:docPr id="13" name="image6.jpg"/>
            <a:graphic>
              <a:graphicData uri="http://schemas.openxmlformats.org/drawingml/2006/picture">
                <pic:pic>
                  <pic:nvPicPr>
                    <pic:cNvPr id="0" name="image6.jpg"/>
                    <pic:cNvPicPr preferRelativeResize="0"/>
                  </pic:nvPicPr>
                  <pic:blipFill>
                    <a:blip r:embed="rId42"/>
                    <a:srcRect b="0" l="0" r="0" t="0"/>
                    <a:stretch>
                      <a:fillRect/>
                    </a:stretch>
                  </pic:blipFill>
                  <pic:spPr>
                    <a:xfrm>
                      <a:off x="0" y="0"/>
                      <a:ext cx="4089714" cy="3165596"/>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[3.4-M]</w:t>
      </w:r>
    </w:p>
    <w:p w:rsidR="00000000" w:rsidDel="00000000" w:rsidP="00000000" w:rsidRDefault="00000000" w:rsidRPr="00000000" w14:paraId="000001DD">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DE">
      <w:pPr>
        <w:spacing w:after="200" w:lineRule="auto"/>
        <w:rPr>
          <w:rFonts w:ascii="Merriweather" w:cs="Merriweather" w:eastAsia="Merriweather" w:hAnsi="Merriweather"/>
          <w:sz w:val="20"/>
          <w:szCs w:val="20"/>
          <w:u w:val="single"/>
        </w:rPr>
      </w:pPr>
      <w:r w:rsidDel="00000000" w:rsidR="00000000" w:rsidRPr="00000000">
        <w:rPr>
          <w:rFonts w:ascii="Merriweather" w:cs="Merriweather" w:eastAsia="Merriweather" w:hAnsi="Merriweather"/>
          <w:sz w:val="20"/>
          <w:szCs w:val="20"/>
          <w:u w:val="single"/>
          <w:rtl w:val="0"/>
        </w:rPr>
        <w:t xml:space="preserve">Prototype 3 Drawings:</w:t>
      </w:r>
    </w:p>
    <w:p w:rsidR="00000000" w:rsidDel="00000000" w:rsidP="00000000" w:rsidRDefault="00000000" w:rsidRPr="00000000" w14:paraId="000001DF">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[3-D] shows the exploded drawing of prototype 3.</w:t>
      </w:r>
    </w:p>
    <w:p w:rsidR="00000000" w:rsidDel="00000000" w:rsidP="00000000" w:rsidRDefault="00000000" w:rsidRPr="00000000" w14:paraId="000001E0">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[3.1-D] shows the dimensions of housing 3.1.</w:t>
      </w:r>
    </w:p>
    <w:p w:rsidR="00000000" w:rsidDel="00000000" w:rsidP="00000000" w:rsidRDefault="00000000" w:rsidRPr="00000000" w14:paraId="000001E1">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4976813" cy="3870854"/>
            <wp:effectExtent b="0" l="0" r="0" t="0"/>
            <wp:docPr id="24" name="image32.jpg"/>
            <a:graphic>
              <a:graphicData uri="http://schemas.openxmlformats.org/drawingml/2006/picture">
                <pic:pic>
                  <pic:nvPicPr>
                    <pic:cNvPr id="0" name="image32.jpg"/>
                    <pic:cNvPicPr preferRelativeResize="0"/>
                  </pic:nvPicPr>
                  <pic:blipFill>
                    <a:blip r:embed="rId43"/>
                    <a:srcRect b="3003" l="7368" r="9263" t="4504"/>
                    <a:stretch>
                      <a:fillRect/>
                    </a:stretch>
                  </pic:blipFill>
                  <pic:spPr>
                    <a:xfrm>
                      <a:off x="0" y="0"/>
                      <a:ext cx="4976813" cy="3870854"/>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[3-D]</w:t>
      </w:r>
    </w:p>
    <w:p w:rsidR="00000000" w:rsidDel="00000000" w:rsidP="00000000" w:rsidRDefault="00000000" w:rsidRPr="00000000" w14:paraId="000001E2">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4953687" cy="3829171"/>
            <wp:effectExtent b="0" l="0" r="0" t="0"/>
            <wp:docPr id="36" name="image37.jpg"/>
            <a:graphic>
              <a:graphicData uri="http://schemas.openxmlformats.org/drawingml/2006/picture">
                <pic:pic>
                  <pic:nvPicPr>
                    <pic:cNvPr id="0" name="image37.jpg"/>
                    <pic:cNvPicPr preferRelativeResize="0"/>
                  </pic:nvPicPr>
                  <pic:blipFill>
                    <a:blip r:embed="rId44"/>
                    <a:srcRect b="15102" l="13461" r="19070" t="10185"/>
                    <a:stretch>
                      <a:fillRect/>
                    </a:stretch>
                  </pic:blipFill>
                  <pic:spPr>
                    <a:xfrm>
                      <a:off x="0" y="0"/>
                      <a:ext cx="4953687" cy="3829171"/>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[3.1-D]</w:t>
      </w:r>
    </w:p>
    <w:p w:rsidR="00000000" w:rsidDel="00000000" w:rsidP="00000000" w:rsidRDefault="00000000" w:rsidRPr="00000000" w14:paraId="000001E3">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4972050" cy="3848100"/>
            <wp:effectExtent b="0" l="0" r="0" t="0"/>
            <wp:docPr id="23" name="image29.jpg"/>
            <a:graphic>
              <a:graphicData uri="http://schemas.openxmlformats.org/drawingml/2006/picture">
                <pic:pic>
                  <pic:nvPicPr>
                    <pic:cNvPr id="0" name="image29.jpg"/>
                    <pic:cNvPicPr preferRelativeResize="0"/>
                  </pic:nvPicPr>
                  <pic:blipFill>
                    <a:blip r:embed="rId45"/>
                    <a:srcRect b="4347" l="6089" r="10256" t="3203"/>
                    <a:stretch>
                      <a:fillRect/>
                    </a:stretch>
                  </pic:blipFill>
                  <pic:spPr>
                    <a:xfrm>
                      <a:off x="0" y="0"/>
                      <a:ext cx="4972050" cy="3848100"/>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[3.4-D]</w:t>
      </w:r>
    </w:p>
    <w:p w:rsidR="00000000" w:rsidDel="00000000" w:rsidP="00000000" w:rsidRDefault="00000000" w:rsidRPr="00000000" w14:paraId="000001E4">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E5">
      <w:pPr>
        <w:spacing w:after="200" w:lineRule="auto"/>
        <w:rPr>
          <w:rFonts w:ascii="Merriweather" w:cs="Merriweather" w:eastAsia="Merriweather" w:hAnsi="Merriweather"/>
          <w:sz w:val="20"/>
          <w:szCs w:val="20"/>
          <w:u w:val="single"/>
        </w:rPr>
      </w:pPr>
      <w:r w:rsidDel="00000000" w:rsidR="00000000" w:rsidRPr="00000000">
        <w:rPr>
          <w:rtl w:val="0"/>
        </w:rPr>
      </w:r>
    </w:p>
    <w:p w:rsidR="00000000" w:rsidDel="00000000" w:rsidP="00000000" w:rsidRDefault="00000000" w:rsidRPr="00000000" w14:paraId="000001E6">
      <w:pPr>
        <w:spacing w:after="200" w:lineRule="auto"/>
        <w:rPr>
          <w:rFonts w:ascii="Merriweather" w:cs="Merriweather" w:eastAsia="Merriweather" w:hAnsi="Merriweather"/>
          <w:sz w:val="20"/>
          <w:szCs w:val="20"/>
          <w:u w:val="single"/>
        </w:rPr>
      </w:pPr>
      <w:r w:rsidDel="00000000" w:rsidR="00000000" w:rsidRPr="00000000">
        <w:rPr>
          <w:rFonts w:ascii="Merriweather" w:cs="Merriweather" w:eastAsia="Merriweather" w:hAnsi="Merriweather"/>
          <w:sz w:val="20"/>
          <w:szCs w:val="20"/>
          <w:u w:val="single"/>
          <w:rtl w:val="0"/>
        </w:rPr>
        <w:t xml:space="preserve">Prototype 3 3D printed parts:</w:t>
      </w:r>
    </w:p>
    <w:p w:rsidR="00000000" w:rsidDel="00000000" w:rsidP="00000000" w:rsidRDefault="00000000" w:rsidRPr="00000000" w14:paraId="000001E7">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[3-P] shows the printed full assembly of prototype 3.</w:t>
      </w:r>
    </w:p>
    <w:p w:rsidR="00000000" w:rsidDel="00000000" w:rsidP="00000000" w:rsidRDefault="00000000" w:rsidRPr="00000000" w14:paraId="000001E8">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[3.1-P] shows the printed housing 3.1.</w:t>
      </w:r>
    </w:p>
    <w:p w:rsidR="00000000" w:rsidDel="00000000" w:rsidP="00000000" w:rsidRDefault="00000000" w:rsidRPr="00000000" w14:paraId="000001E9">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[3.4-P] shows the printed circuit board.</w:t>
      </w:r>
    </w:p>
    <w:p w:rsidR="00000000" w:rsidDel="00000000" w:rsidP="00000000" w:rsidRDefault="00000000" w:rsidRPr="00000000" w14:paraId="000001EA">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EB">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9050" distT="19050" distL="19050" distR="19050">
            <wp:extent cx="3557588" cy="2353973"/>
            <wp:effectExtent b="0" l="0" r="0" t="0"/>
            <wp:docPr id="1" name="image31.jpg"/>
            <a:graphic>
              <a:graphicData uri="http://schemas.openxmlformats.org/drawingml/2006/picture">
                <pic:pic>
                  <pic:nvPicPr>
                    <pic:cNvPr id="0" name="image31.jpg"/>
                    <pic:cNvPicPr preferRelativeResize="0"/>
                  </pic:nvPicPr>
                  <pic:blipFill>
                    <a:blip r:embed="rId46"/>
                    <a:srcRect b="29692" l="0" r="0" t="20934"/>
                    <a:stretch>
                      <a:fillRect/>
                    </a:stretch>
                  </pic:blipFill>
                  <pic:spPr>
                    <a:xfrm>
                      <a:off x="0" y="0"/>
                      <a:ext cx="3557588" cy="2353973"/>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[3-P]</w:t>
      </w:r>
    </w:p>
    <w:p w:rsidR="00000000" w:rsidDel="00000000" w:rsidP="00000000" w:rsidRDefault="00000000" w:rsidRPr="00000000" w14:paraId="000001EC">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9050" distT="19050" distL="19050" distR="19050">
            <wp:extent cx="2909888" cy="2546152"/>
            <wp:effectExtent b="0" l="0" r="0" t="0"/>
            <wp:docPr id="16" name="image18.jpg"/>
            <a:graphic>
              <a:graphicData uri="http://schemas.openxmlformats.org/drawingml/2006/picture">
                <pic:pic>
                  <pic:nvPicPr>
                    <pic:cNvPr id="0" name="image18.jpg"/>
                    <pic:cNvPicPr preferRelativeResize="0"/>
                  </pic:nvPicPr>
                  <pic:blipFill>
                    <a:blip r:embed="rId47"/>
                    <a:srcRect b="35748" l="6424" r="24495" t="18879"/>
                    <a:stretch>
                      <a:fillRect/>
                    </a:stretch>
                  </pic:blipFill>
                  <pic:spPr>
                    <a:xfrm>
                      <a:off x="0" y="0"/>
                      <a:ext cx="2909888" cy="2546152"/>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[3.1-P]</w:t>
      </w:r>
    </w:p>
    <w:p w:rsidR="00000000" w:rsidDel="00000000" w:rsidP="00000000" w:rsidRDefault="00000000" w:rsidRPr="00000000" w14:paraId="000001ED">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EE">
      <w:pPr>
        <w:spacing w:after="20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drawing>
          <wp:inline distB="114300" distT="114300" distL="114300" distR="114300">
            <wp:extent cx="2619375" cy="1704975"/>
            <wp:effectExtent b="0" l="0" r="0" t="0"/>
            <wp:docPr id="32" name="image38.jpg"/>
            <a:graphic>
              <a:graphicData uri="http://schemas.openxmlformats.org/drawingml/2006/picture">
                <pic:pic>
                  <pic:nvPicPr>
                    <pic:cNvPr id="0" name="image38.jpg"/>
                    <pic:cNvPicPr preferRelativeResize="0"/>
                  </pic:nvPicPr>
                  <pic:blipFill>
                    <a:blip r:embed="rId48"/>
                    <a:srcRect b="30128" l="24679" r="31250" t="31623"/>
                    <a:stretch>
                      <a:fillRect/>
                    </a:stretch>
                  </pic:blipFill>
                  <pic:spPr>
                    <a:xfrm>
                      <a:off x="0" y="0"/>
                      <a:ext cx="2619375" cy="1704975"/>
                    </a:xfrm>
                    <a:prstGeom prst="rect"/>
                    <a:ln/>
                  </pic:spPr>
                </pic:pic>
              </a:graphicData>
            </a:graphic>
          </wp:inline>
        </w:drawing>
      </w:r>
      <w:r w:rsidDel="00000000" w:rsidR="00000000" w:rsidRPr="00000000">
        <w:rPr>
          <w:rFonts w:ascii="Merriweather" w:cs="Merriweather" w:eastAsia="Merriweather" w:hAnsi="Merriweather"/>
          <w:sz w:val="20"/>
          <w:szCs w:val="20"/>
          <w:rtl w:val="0"/>
        </w:rPr>
        <w:t xml:space="preserve">[3.4-P]</w:t>
      </w:r>
    </w:p>
    <w:p w:rsidR="00000000" w:rsidDel="00000000" w:rsidP="00000000" w:rsidRDefault="00000000" w:rsidRPr="00000000" w14:paraId="000001EF">
      <w:pPr>
        <w:spacing w:after="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sectPr>
      <w:headerReference r:id="rId49" w:type="default"/>
      <w:headerReference r:id="rId50" w:type="first"/>
      <w:footerReference r:id="rId51"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jc w:val="righ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right"/>
      <w:pPr>
        <w:ind w:left="720" w:hanging="360"/>
      </w:pPr>
      <w:rPr>
        <w:u w:val="none"/>
      </w:rPr>
    </w:lvl>
    <w:lvl w:ilvl="1">
      <w:start w:val="1"/>
      <w:numFmt w:val="decimal"/>
      <w:lvlText w:val="%1.%2."/>
      <w:lvlJc w:val="right"/>
      <w:pPr>
        <w:ind w:left="1440" w:hanging="360"/>
      </w:pPr>
      <w:rPr>
        <w:rFonts w:ascii="Merriweather" w:cs="Merriweather" w:eastAsia="Merriweather" w:hAnsi="Merriweather"/>
        <w:b w:val="0"/>
        <w:sz w:val="22"/>
        <w:szCs w:val="22"/>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jpg"/><Relationship Id="rId42" Type="http://schemas.openxmlformats.org/officeDocument/2006/relationships/image" Target="media/image6.jpg"/><Relationship Id="rId41" Type="http://schemas.openxmlformats.org/officeDocument/2006/relationships/image" Target="media/image11.jpg"/><Relationship Id="rId44" Type="http://schemas.openxmlformats.org/officeDocument/2006/relationships/image" Target="media/image37.jpg"/><Relationship Id="rId43" Type="http://schemas.openxmlformats.org/officeDocument/2006/relationships/image" Target="media/image32.jpg"/><Relationship Id="rId46" Type="http://schemas.openxmlformats.org/officeDocument/2006/relationships/image" Target="media/image31.jpg"/><Relationship Id="rId45" Type="http://schemas.openxmlformats.org/officeDocument/2006/relationships/image" Target="media/image2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image" Target="media/image38.jpg"/><Relationship Id="rId47" Type="http://schemas.openxmlformats.org/officeDocument/2006/relationships/image" Target="media/image18.jpg"/><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7.jpg"/><Relationship Id="rId8" Type="http://schemas.openxmlformats.org/officeDocument/2006/relationships/image" Target="media/image2.png"/><Relationship Id="rId31" Type="http://schemas.openxmlformats.org/officeDocument/2006/relationships/image" Target="media/image36.jpg"/><Relationship Id="rId30" Type="http://schemas.openxmlformats.org/officeDocument/2006/relationships/image" Target="media/image28.jpg"/><Relationship Id="rId33" Type="http://schemas.openxmlformats.org/officeDocument/2006/relationships/image" Target="media/image17.jpg"/><Relationship Id="rId32" Type="http://schemas.openxmlformats.org/officeDocument/2006/relationships/image" Target="media/image41.jpg"/><Relationship Id="rId35" Type="http://schemas.openxmlformats.org/officeDocument/2006/relationships/image" Target="media/image35.jpg"/><Relationship Id="rId34" Type="http://schemas.openxmlformats.org/officeDocument/2006/relationships/image" Target="media/image33.jpg"/><Relationship Id="rId37" Type="http://schemas.openxmlformats.org/officeDocument/2006/relationships/image" Target="media/image30.jpg"/><Relationship Id="rId36" Type="http://schemas.openxmlformats.org/officeDocument/2006/relationships/image" Target="media/image22.jpg"/><Relationship Id="rId39" Type="http://schemas.openxmlformats.org/officeDocument/2006/relationships/image" Target="media/image39.jpg"/><Relationship Id="rId38" Type="http://schemas.openxmlformats.org/officeDocument/2006/relationships/image" Target="media/image40.jpg"/><Relationship Id="rId20" Type="http://schemas.openxmlformats.org/officeDocument/2006/relationships/image" Target="media/image8.png"/><Relationship Id="rId22" Type="http://schemas.openxmlformats.org/officeDocument/2006/relationships/image" Target="media/image1.png"/><Relationship Id="rId21" Type="http://schemas.openxmlformats.org/officeDocument/2006/relationships/image" Target="media/image19.png"/><Relationship Id="rId24" Type="http://schemas.openxmlformats.org/officeDocument/2006/relationships/image" Target="media/image9.jpg"/><Relationship Id="rId23" Type="http://schemas.openxmlformats.org/officeDocument/2006/relationships/image" Target="media/image24.jpg"/><Relationship Id="rId26" Type="http://schemas.openxmlformats.org/officeDocument/2006/relationships/image" Target="media/image13.jpg"/><Relationship Id="rId25" Type="http://schemas.openxmlformats.org/officeDocument/2006/relationships/image" Target="media/image23.jpg"/><Relationship Id="rId28" Type="http://schemas.openxmlformats.org/officeDocument/2006/relationships/image" Target="media/image27.jpg"/><Relationship Id="rId27" Type="http://schemas.openxmlformats.org/officeDocument/2006/relationships/image" Target="media/image15.jpg"/><Relationship Id="rId29" Type="http://schemas.openxmlformats.org/officeDocument/2006/relationships/image" Target="media/image21.jpg"/><Relationship Id="rId51" Type="http://schemas.openxmlformats.org/officeDocument/2006/relationships/footer" Target="footer1.xml"/><Relationship Id="rId5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16.png"/><Relationship Id="rId12" Type="http://schemas.openxmlformats.org/officeDocument/2006/relationships/image" Target="media/image20.png"/><Relationship Id="rId15" Type="http://schemas.openxmlformats.org/officeDocument/2006/relationships/hyperlink" Target="https://www.learnrobotics.org/blog/surface-mount-solder-tutorial/" TargetMode="External"/><Relationship Id="rId14" Type="http://schemas.openxmlformats.org/officeDocument/2006/relationships/image" Target="media/image12.png"/><Relationship Id="rId17" Type="http://schemas.openxmlformats.org/officeDocument/2006/relationships/image" Target="media/image26.png"/><Relationship Id="rId16" Type="http://schemas.openxmlformats.org/officeDocument/2006/relationships/image" Target="media/image34.png"/><Relationship Id="rId19" Type="http://schemas.openxmlformats.org/officeDocument/2006/relationships/image" Target="media/image25.png"/><Relationship Id="rId18" Type="http://schemas.openxmlformats.org/officeDocument/2006/relationships/image" Target="media/image4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MerriweatherLight-regular.ttf"/><Relationship Id="rId6" Type="http://schemas.openxmlformats.org/officeDocument/2006/relationships/font" Target="fonts/MerriweatherLight-bold.ttf"/><Relationship Id="rId7" Type="http://schemas.openxmlformats.org/officeDocument/2006/relationships/font" Target="fonts/MerriweatherLight-italic.ttf"/><Relationship Id="rId8" Type="http://schemas.openxmlformats.org/officeDocument/2006/relationships/font" Target="fonts/Merriweather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